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D7" w:rsidRPr="009F3473" w:rsidRDefault="00BB6FD7" w:rsidP="00BB6FD7">
      <w:pPr>
        <w:tabs>
          <w:tab w:val="left" w:pos="1706"/>
          <w:tab w:val="center" w:pos="3218"/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0" w:name="_GoBack"/>
      <w:r w:rsidRPr="009F3473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PHỤ LỤC I-6</w:t>
      </w:r>
    </w:p>
    <w:p w:rsidR="00BB6FD7" w:rsidRPr="009F3473" w:rsidRDefault="00BB6FD7" w:rsidP="00BB6FD7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chuong_phuluc_6_name"/>
      <w:bookmarkEnd w:id="0"/>
      <w:r w:rsidRPr="009F3473">
        <w:rPr>
          <w:rFonts w:ascii="Times New Roman" w:hAnsi="Times New Roman" w:cs="Times New Roman"/>
          <w:sz w:val="28"/>
          <w:szCs w:val="28"/>
        </w:rPr>
        <w:t>DANH SÁCH THÀNH VIÊN CÔNG TY TRÁCH NHIỆM HỮU HẠN HAI THÀNH VIÊN TRỞ LÊN</w:t>
      </w:r>
      <w:bookmarkEnd w:id="1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701"/>
        <w:gridCol w:w="777"/>
        <w:gridCol w:w="620"/>
        <w:gridCol w:w="698"/>
        <w:gridCol w:w="620"/>
        <w:gridCol w:w="698"/>
        <w:gridCol w:w="1087"/>
        <w:gridCol w:w="2565"/>
        <w:gridCol w:w="1321"/>
        <w:gridCol w:w="620"/>
        <w:gridCol w:w="777"/>
        <w:gridCol w:w="654"/>
        <w:gridCol w:w="900"/>
        <w:gridCol w:w="729"/>
        <w:gridCol w:w="612"/>
      </w:tblGrid>
      <w:tr w:rsidR="00BB6FD7" w:rsidRPr="009F3473" w:rsidTr="000C713C"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Tên thành viên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Ngày, tháng, năm sinh đối với thành viên là cá nhân</w:t>
            </w:r>
          </w:p>
        </w:tc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Giới tính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Quốc tịch</w:t>
            </w:r>
          </w:p>
        </w:tc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Dân tộc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Chỗ ở hiện tại đối với thành viên là cá nhân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Số, ngày, cơ quan cấp Chứng minh nhân dân/Căn cước công dân hoặc Hộ chiếu đối với cá nhân; Giấy chứng nhận đăng ký doanh nghiệp (hoặc các giấy chứng nhận tương đương) đối với doanh nghiệp; Quyết định thành lập đối với tổ chức</w:t>
            </w:r>
          </w:p>
        </w:tc>
        <w:tc>
          <w:tcPr>
            <w:tcW w:w="9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Vốn góp</w:t>
            </w: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vertAlign w:val="superscript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Thời điểm góp vốn</w:t>
            </w:r>
            <w:r w:rsidRPr="009F34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 xml:space="preserve">Mã số dự án, ngày cấp, cơ quan cấp Giấy CN đăng ký đầu tư </w:t>
            </w:r>
            <w:r w:rsidRPr="009F3473">
              <w:rPr>
                <w:rFonts w:ascii="Times New Roman" w:hAnsi="Times New Roman" w:cs="Times New Roman"/>
                <w:i/>
                <w:sz w:val="28"/>
                <w:szCs w:val="28"/>
              </w:rPr>
              <w:t>(nếu có)</w: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Chữ ký của thành viên</w:t>
            </w:r>
            <w:r w:rsidRPr="009F34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BB6FD7" w:rsidRPr="009F3473" w:rsidTr="000C713C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Giá trị phần vốn góp</w:t>
            </w:r>
            <w:r w:rsidRPr="009F34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F3473">
              <w:rPr>
                <w:rFonts w:ascii="Times New Roman" w:hAnsi="Times New Roman" w:cs="Times New Roman"/>
                <w:i/>
                <w:sz w:val="28"/>
                <w:szCs w:val="28"/>
              </w:rPr>
              <w:t>bằng số; VNĐ và giá trị tương đương theo đơn vị tiền nước ngoài, nếu có)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Tỷ lệ (%)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Loại tài sản, số lượng, giá trị tài sản góp vốn</w:t>
            </w:r>
            <w:r w:rsidRPr="009F34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FD7" w:rsidRPr="009F3473" w:rsidTr="000C713C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B6FD7" w:rsidRPr="009F3473" w:rsidTr="000C713C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D7" w:rsidRPr="009F3473" w:rsidRDefault="00BB6FD7" w:rsidP="000C713C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FD7" w:rsidRPr="009F3473" w:rsidRDefault="00BB6FD7" w:rsidP="00BB6FD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2"/>
        <w:gridCol w:w="6976"/>
      </w:tblGrid>
      <w:tr w:rsidR="00BB6FD7" w:rsidRPr="009F3473" w:rsidTr="000C713C">
        <w:tc>
          <w:tcPr>
            <w:tcW w:w="2501" w:type="pct"/>
          </w:tcPr>
          <w:p w:rsidR="00BB6FD7" w:rsidRPr="009F3473" w:rsidRDefault="00BB6FD7" w:rsidP="000C713C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99" w:type="pct"/>
          </w:tcPr>
          <w:p w:rsidR="00BB6FD7" w:rsidRPr="009F3473" w:rsidRDefault="00BB6FD7" w:rsidP="000C71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i/>
                <w:sz w:val="28"/>
                <w:szCs w:val="28"/>
              </w:rPr>
              <w:t>… …, ngày… …tháng… …năm… …</w:t>
            </w: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NGƯỜI ĐẠI DIỆN THEO PHÁP LUẬT CỦA CÔNG TY</w:t>
            </w:r>
            <w:r w:rsidRPr="009F347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(Ký, ghi họ tên)</w:t>
            </w:r>
            <w:r w:rsidRPr="009F347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5</w:t>
            </w:r>
          </w:p>
        </w:tc>
      </w:tr>
    </w:tbl>
    <w:p w:rsidR="00BB6FD7" w:rsidRPr="009F3473" w:rsidRDefault="00BB6FD7" w:rsidP="00BB6FD7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9F3473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BB6FD7" w:rsidRPr="009F3473" w:rsidRDefault="00BB6FD7" w:rsidP="00BB6FD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proofErr w:type="gramStart"/>
      <w:r w:rsidRPr="009F347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F3473">
        <w:rPr>
          <w:rFonts w:ascii="Times New Roman" w:hAnsi="Times New Roman" w:cs="Times New Roman"/>
          <w:sz w:val="28"/>
          <w:szCs w:val="28"/>
        </w:rPr>
        <w:t xml:space="preserve"> Ghi tổng giá trị phần vốn góp của từng thành viên.</w:t>
      </w:r>
      <w:proofErr w:type="gramEnd"/>
    </w:p>
    <w:p w:rsidR="00BB6FD7" w:rsidRPr="009F3473" w:rsidRDefault="00BB6FD7" w:rsidP="00BB6FD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F3473">
        <w:rPr>
          <w:rFonts w:ascii="Times New Roman" w:hAnsi="Times New Roman" w:cs="Times New Roman"/>
          <w:sz w:val="28"/>
          <w:szCs w:val="28"/>
        </w:rPr>
        <w:t xml:space="preserve"> Loại tài sản góp vốn bao gồm:</w:t>
      </w:r>
    </w:p>
    <w:p w:rsidR="00BB6FD7" w:rsidRPr="009F3473" w:rsidRDefault="00BB6FD7" w:rsidP="00BB6FD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lastRenderedPageBreak/>
        <w:t>- Đồng Việt Nam</w:t>
      </w:r>
    </w:p>
    <w:p w:rsidR="00BB6FD7" w:rsidRPr="009F3473" w:rsidRDefault="00BB6FD7" w:rsidP="00BB6FD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- Ngoại tệ tự do chuyển đổi </w:t>
      </w:r>
      <w:r w:rsidRPr="009F3473">
        <w:rPr>
          <w:rFonts w:ascii="Times New Roman" w:hAnsi="Times New Roman" w:cs="Times New Roman"/>
          <w:i/>
          <w:sz w:val="28"/>
          <w:szCs w:val="28"/>
        </w:rPr>
        <w:t>(ghi rõ loại ngoại tệ, số tiền được góp bằng mỗi loại ngoại tệ)</w:t>
      </w:r>
    </w:p>
    <w:p w:rsidR="00BB6FD7" w:rsidRPr="009F3473" w:rsidRDefault="00BB6FD7" w:rsidP="00BB6FD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>- Vàng</w:t>
      </w:r>
    </w:p>
    <w:p w:rsidR="00BB6FD7" w:rsidRPr="009F3473" w:rsidRDefault="00BB6FD7" w:rsidP="00BB6FD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>- Giá trị quyền sử dụng đất, giá trị quyền sở hữu trí tuệ, công nghệ, bí quyết kỹ thuật</w:t>
      </w:r>
    </w:p>
    <w:p w:rsidR="00BB6FD7" w:rsidRPr="009F3473" w:rsidRDefault="00BB6FD7" w:rsidP="00BB6FD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- Tài sản khác </w:t>
      </w:r>
      <w:r w:rsidRPr="009F3473">
        <w:rPr>
          <w:rFonts w:ascii="Times New Roman" w:hAnsi="Times New Roman" w:cs="Times New Roman"/>
          <w:i/>
          <w:sz w:val="28"/>
          <w:szCs w:val="28"/>
        </w:rPr>
        <w:t xml:space="preserve">(ghi rõ loại tài sản, số lượng và giá trị còn lại của mỗi loại tài sản, có thể lập thành danh mục riêng kèm </w:t>
      </w:r>
      <w:proofErr w:type="gramStart"/>
      <w:r w:rsidRPr="009F3473">
        <w:rPr>
          <w:rFonts w:ascii="Times New Roman" w:hAnsi="Times New Roman" w:cs="Times New Roman"/>
          <w:i/>
          <w:sz w:val="28"/>
          <w:szCs w:val="28"/>
        </w:rPr>
        <w:t>theo</w:t>
      </w:r>
      <w:proofErr w:type="gramEnd"/>
      <w:r w:rsidRPr="009F3473">
        <w:rPr>
          <w:rFonts w:ascii="Times New Roman" w:hAnsi="Times New Roman" w:cs="Times New Roman"/>
          <w:i/>
          <w:sz w:val="28"/>
          <w:szCs w:val="28"/>
        </w:rPr>
        <w:t xml:space="preserve"> Giấy đề nghị đăng ký doanh nghiệp)</w:t>
      </w:r>
    </w:p>
    <w:p w:rsidR="00BB6FD7" w:rsidRPr="009F3473" w:rsidRDefault="00BB6FD7" w:rsidP="00BB6FD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9F3473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BB6FD7" w:rsidRPr="009F3473" w:rsidRDefault="00BB6FD7" w:rsidP="00BB6FD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>- Trường hợp đăng ký thành lập doanh nghiệp, thời điểm góp vốn là thời điểm thành viên dự kiến hoàn thành việc góp vốn.</w:t>
      </w:r>
    </w:p>
    <w:p w:rsidR="00BB6FD7" w:rsidRPr="009F3473" w:rsidRDefault="00BB6FD7" w:rsidP="00BB6FD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>- Trường hợp đăng ký tăng vốn điều lệ, thời điểm góp vốn là thời điểm thành viên hoàn thành việc góp vốn.</w:t>
      </w:r>
    </w:p>
    <w:p w:rsidR="00BB6FD7" w:rsidRPr="009F3473" w:rsidRDefault="00BB6FD7" w:rsidP="00BB6FD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>- Các trường hợp khác ngoài các trường hợp nêu trên, thành viên không cần kê khai thời điểm góp vốn.</w:t>
      </w:r>
    </w:p>
    <w:p w:rsidR="00BB6FD7" w:rsidRPr="009F3473" w:rsidRDefault="00BB6FD7" w:rsidP="00BB6FD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proofErr w:type="gramStart"/>
      <w:r w:rsidRPr="009F3473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9F3473">
        <w:rPr>
          <w:rFonts w:ascii="Times New Roman" w:hAnsi="Times New Roman" w:cs="Times New Roman"/>
          <w:sz w:val="28"/>
          <w:szCs w:val="28"/>
        </w:rPr>
        <w:t>Chỉ yêu cầu đối với trường hợp đăng ký thành lập doanh nghiệp.</w:t>
      </w:r>
      <w:proofErr w:type="gramEnd"/>
      <w:r w:rsidRPr="009F3473">
        <w:rPr>
          <w:rFonts w:ascii="Times New Roman" w:hAnsi="Times New Roman" w:cs="Times New Roman"/>
          <w:sz w:val="28"/>
          <w:szCs w:val="28"/>
        </w:rPr>
        <w:t xml:space="preserve"> Trường hợp thành viên là tổ chức thì chữ ký là của người đại diện </w:t>
      </w:r>
      <w:proofErr w:type="gramStart"/>
      <w:r w:rsidRPr="009F3473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9F3473">
        <w:rPr>
          <w:rFonts w:ascii="Times New Roman" w:hAnsi="Times New Roman" w:cs="Times New Roman"/>
          <w:sz w:val="28"/>
          <w:szCs w:val="28"/>
        </w:rPr>
        <w:t xml:space="preserve"> pháp luật của tổ chức.</w:t>
      </w:r>
    </w:p>
    <w:p w:rsidR="00BB6FD7" w:rsidRPr="009F3473" w:rsidRDefault="00BB6FD7" w:rsidP="00BB6FD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F3473">
        <w:rPr>
          <w:rFonts w:ascii="Times New Roman" w:hAnsi="Times New Roman" w:cs="Times New Roman"/>
          <w:sz w:val="28"/>
          <w:szCs w:val="28"/>
        </w:rPr>
        <w:t xml:space="preserve"> Người đại diện </w:t>
      </w:r>
      <w:proofErr w:type="gramStart"/>
      <w:r w:rsidRPr="009F3473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9F3473">
        <w:rPr>
          <w:rFonts w:ascii="Times New Roman" w:hAnsi="Times New Roman" w:cs="Times New Roman"/>
          <w:sz w:val="28"/>
          <w:szCs w:val="28"/>
        </w:rPr>
        <w:t xml:space="preserve"> pháp luật của công ty ký trực tiếp vào phần này.</w:t>
      </w:r>
    </w:p>
    <w:p w:rsidR="00E518EC" w:rsidRDefault="00BB6FD7"/>
    <w:sectPr w:rsidR="00E518EC" w:rsidSect="00BB6F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70"/>
    <w:rsid w:val="00194825"/>
    <w:rsid w:val="00BA2E47"/>
    <w:rsid w:val="00BB6FD7"/>
    <w:rsid w:val="00C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BB6FD7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BB6FD7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2019-04-18T01:54:00Z</dcterms:created>
  <dcterms:modified xsi:type="dcterms:W3CDTF">2019-04-18T01:55:00Z</dcterms:modified>
</cp:coreProperties>
</file>