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FD9" w:rsidRPr="00D42C68" w:rsidRDefault="00F93FD9" w:rsidP="00F93FD9">
      <w:pPr>
        <w:spacing w:line="312" w:lineRule="auto"/>
        <w:jc w:val="center"/>
        <w:outlineLvl w:val="0"/>
        <w:rPr>
          <w:b/>
          <w:bCs/>
          <w:kern w:val="28"/>
          <w:sz w:val="28"/>
          <w:lang w:val="fr-FR" w:eastAsia="x-none"/>
        </w:rPr>
      </w:pPr>
      <w:r w:rsidRPr="00D42C68">
        <w:rPr>
          <w:b/>
          <w:bCs/>
          <w:kern w:val="28"/>
          <w:sz w:val="28"/>
          <w:lang w:val="fr-FR" w:eastAsia="x-none"/>
        </w:rPr>
        <w:t>Annexe</w:t>
      </w:r>
      <w:r w:rsidRPr="00D42C68">
        <w:rPr>
          <w:b/>
          <w:bCs/>
          <w:kern w:val="28"/>
          <w:sz w:val="28"/>
          <w:lang w:val="x-none" w:eastAsia="x-none"/>
        </w:rPr>
        <w:t xml:space="preserve"> </w:t>
      </w:r>
      <w:r w:rsidRPr="00D42C68">
        <w:rPr>
          <w:b/>
          <w:bCs/>
          <w:kern w:val="28"/>
          <w:sz w:val="28"/>
          <w:lang w:val="fr-FR" w:eastAsia="x-none"/>
        </w:rPr>
        <w:t xml:space="preserve">I-8    </w:t>
      </w:r>
      <w:r w:rsidRPr="00D42C68">
        <w:rPr>
          <w:b/>
          <w:sz w:val="28"/>
          <w:lang w:val="fr-FR"/>
        </w:rPr>
        <w:t>LISTE DES ACTIONNAIRES INVESTISSEURS ETRANGERS</w:t>
      </w:r>
    </w:p>
    <w:tbl>
      <w:tblPr>
        <w:tblW w:w="15216"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296"/>
        <w:gridCol w:w="362"/>
        <w:gridCol w:w="705"/>
        <w:gridCol w:w="609"/>
        <w:gridCol w:w="703"/>
        <w:gridCol w:w="837"/>
        <w:gridCol w:w="884"/>
        <w:gridCol w:w="1665"/>
        <w:gridCol w:w="729"/>
        <w:gridCol w:w="616"/>
        <w:gridCol w:w="30"/>
        <w:gridCol w:w="592"/>
        <w:gridCol w:w="769"/>
        <w:gridCol w:w="547"/>
        <w:gridCol w:w="757"/>
        <w:gridCol w:w="624"/>
        <w:gridCol w:w="716"/>
        <w:gridCol w:w="1579"/>
        <w:gridCol w:w="992"/>
        <w:gridCol w:w="505"/>
        <w:gridCol w:w="62"/>
        <w:tblGridChange w:id="0">
          <w:tblGrid>
            <w:gridCol w:w="637"/>
            <w:gridCol w:w="296"/>
            <w:gridCol w:w="362"/>
            <w:gridCol w:w="705"/>
            <w:gridCol w:w="609"/>
            <w:gridCol w:w="703"/>
            <w:gridCol w:w="837"/>
            <w:gridCol w:w="884"/>
            <w:gridCol w:w="1665"/>
            <w:gridCol w:w="729"/>
            <w:gridCol w:w="616"/>
            <w:gridCol w:w="30"/>
            <w:gridCol w:w="592"/>
            <w:gridCol w:w="769"/>
            <w:gridCol w:w="547"/>
            <w:gridCol w:w="757"/>
            <w:gridCol w:w="624"/>
            <w:gridCol w:w="716"/>
            <w:gridCol w:w="1579"/>
            <w:gridCol w:w="992"/>
            <w:gridCol w:w="505"/>
            <w:gridCol w:w="62"/>
          </w:tblGrid>
        </w:tblGridChange>
      </w:tblGrid>
      <w:tr w:rsidR="00F93FD9" w:rsidRPr="00D42C68" w:rsidTr="000D0BC6">
        <w:trPr>
          <w:trHeight w:val="489"/>
        </w:trPr>
        <w:tc>
          <w:tcPr>
            <w:tcW w:w="637" w:type="dxa"/>
            <w:vMerge w:val="restart"/>
          </w:tcPr>
          <w:p w:rsidR="00F93FD9" w:rsidRPr="00D42C68" w:rsidRDefault="00F93FD9" w:rsidP="000D0BC6">
            <w:pPr>
              <w:jc w:val="center"/>
              <w:rPr>
                <w:spacing w:val="-20"/>
                <w:sz w:val="28"/>
              </w:rPr>
            </w:pPr>
            <w:r w:rsidRPr="00D42C68">
              <w:rPr>
                <w:spacing w:val="-20"/>
                <w:sz w:val="28"/>
              </w:rPr>
              <w:t>No</w:t>
            </w:r>
          </w:p>
        </w:tc>
        <w:tc>
          <w:tcPr>
            <w:tcW w:w="658" w:type="dxa"/>
            <w:gridSpan w:val="2"/>
            <w:vMerge w:val="restart"/>
          </w:tcPr>
          <w:p w:rsidR="00F93FD9" w:rsidRPr="00D42C68" w:rsidRDefault="00F93FD9" w:rsidP="000D0BC6">
            <w:pPr>
              <w:jc w:val="center"/>
              <w:rPr>
                <w:spacing w:val="-20"/>
                <w:sz w:val="28"/>
                <w:lang w:val="fr-FR"/>
              </w:rPr>
            </w:pPr>
            <w:r w:rsidRPr="00D42C68">
              <w:rPr>
                <w:spacing w:val="-20"/>
                <w:sz w:val="28"/>
                <w:lang w:val="fr-FR"/>
              </w:rPr>
              <w:t>Nom de l’actionnaire investisseur etranger</w:t>
            </w:r>
            <w:r w:rsidRPr="00D42C68">
              <w:rPr>
                <w:spacing w:val="-20"/>
                <w:sz w:val="28"/>
                <w:vertAlign w:val="superscript"/>
              </w:rPr>
              <w:footnoteReference w:id="1"/>
            </w:r>
          </w:p>
        </w:tc>
        <w:tc>
          <w:tcPr>
            <w:tcW w:w="705" w:type="dxa"/>
            <w:vMerge w:val="restart"/>
          </w:tcPr>
          <w:p w:rsidR="00F93FD9" w:rsidRPr="00D42C68" w:rsidRDefault="00F93FD9" w:rsidP="000D0BC6">
            <w:pPr>
              <w:jc w:val="center"/>
              <w:rPr>
                <w:spacing w:val="-20"/>
                <w:sz w:val="28"/>
                <w:lang w:val="fr-FR"/>
              </w:rPr>
            </w:pPr>
            <w:r w:rsidRPr="00D42C68">
              <w:rPr>
                <w:spacing w:val="-20"/>
                <w:sz w:val="28"/>
                <w:lang w:val="fr-FR"/>
              </w:rPr>
              <w:t>Date de naissance de l’actionnaire individuel étranger</w:t>
            </w:r>
          </w:p>
        </w:tc>
        <w:tc>
          <w:tcPr>
            <w:tcW w:w="609" w:type="dxa"/>
            <w:vMerge w:val="restart"/>
          </w:tcPr>
          <w:p w:rsidR="00F93FD9" w:rsidRPr="00D42C68" w:rsidRDefault="00F93FD9" w:rsidP="000D0BC6">
            <w:pPr>
              <w:rPr>
                <w:spacing w:val="-20"/>
                <w:sz w:val="28"/>
              </w:rPr>
            </w:pPr>
            <w:r w:rsidRPr="00D42C68">
              <w:rPr>
                <w:spacing w:val="-20"/>
                <w:sz w:val="28"/>
              </w:rPr>
              <w:t>Sexe</w:t>
            </w:r>
          </w:p>
        </w:tc>
        <w:tc>
          <w:tcPr>
            <w:tcW w:w="703" w:type="dxa"/>
            <w:vMerge w:val="restart"/>
          </w:tcPr>
          <w:p w:rsidR="00F93FD9" w:rsidRPr="00D42C68" w:rsidRDefault="00F93FD9" w:rsidP="000D0BC6">
            <w:pPr>
              <w:jc w:val="center"/>
              <w:rPr>
                <w:spacing w:val="-20"/>
                <w:sz w:val="28"/>
              </w:rPr>
            </w:pPr>
            <w:r w:rsidRPr="00D42C68">
              <w:rPr>
                <w:spacing w:val="-20"/>
                <w:sz w:val="28"/>
              </w:rPr>
              <w:t>Nationalité</w:t>
            </w:r>
          </w:p>
        </w:tc>
        <w:tc>
          <w:tcPr>
            <w:tcW w:w="837" w:type="dxa"/>
            <w:vMerge w:val="restart"/>
          </w:tcPr>
          <w:p w:rsidR="00F93FD9" w:rsidRPr="00D42C68" w:rsidRDefault="00F93FD9" w:rsidP="000D0BC6">
            <w:pPr>
              <w:jc w:val="center"/>
              <w:rPr>
                <w:spacing w:val="-20"/>
                <w:sz w:val="28"/>
                <w:lang w:val="fr-FR"/>
              </w:rPr>
            </w:pPr>
            <w:r w:rsidRPr="00D42C68">
              <w:rPr>
                <w:spacing w:val="-20"/>
                <w:sz w:val="28"/>
                <w:lang w:val="fr-FR"/>
              </w:rPr>
              <w:t>Lieu de résidence actuel pour actionnaires individuels étranger</w:t>
            </w:r>
          </w:p>
        </w:tc>
        <w:tc>
          <w:tcPr>
            <w:tcW w:w="884" w:type="dxa"/>
            <w:vMerge w:val="restart"/>
          </w:tcPr>
          <w:p w:rsidR="00F93FD9" w:rsidRPr="00D42C68" w:rsidRDefault="00F93FD9" w:rsidP="000D0BC6">
            <w:pPr>
              <w:jc w:val="center"/>
              <w:rPr>
                <w:spacing w:val="-20"/>
                <w:sz w:val="28"/>
                <w:lang w:val="fr-FR"/>
              </w:rPr>
            </w:pPr>
            <w:r w:rsidRPr="00D42C68">
              <w:rPr>
                <w:spacing w:val="-20"/>
                <w:sz w:val="28"/>
                <w:lang w:val="fr-FR"/>
              </w:rPr>
              <w:t xml:space="preserve">Lieu d’enregistrement du livret de résidence pour les individus ; adresse du siège principal  pour </w:t>
            </w:r>
            <w:r w:rsidRPr="00D42C68">
              <w:rPr>
                <w:spacing w:val="-20"/>
                <w:sz w:val="28"/>
                <w:lang w:val="fr-FR"/>
              </w:rPr>
              <w:lastRenderedPageBreak/>
              <w:t xml:space="preserve">les organisations </w:t>
            </w:r>
          </w:p>
        </w:tc>
        <w:tc>
          <w:tcPr>
            <w:tcW w:w="1665" w:type="dxa"/>
            <w:vMerge w:val="restart"/>
          </w:tcPr>
          <w:p w:rsidR="00F93FD9" w:rsidRPr="00D42C68" w:rsidRDefault="00F93FD9" w:rsidP="000D0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20"/>
                <w:sz w:val="28"/>
                <w:lang w:val="fr-FR"/>
              </w:rPr>
            </w:pPr>
            <w:r w:rsidRPr="00D42C68">
              <w:rPr>
                <w:spacing w:val="-20"/>
                <w:sz w:val="28"/>
                <w:lang w:val="fr-FR"/>
              </w:rPr>
              <w:lastRenderedPageBreak/>
              <w:t>Nombre, date et agence délivrant le passeport pour les individus;</w:t>
            </w:r>
          </w:p>
          <w:p w:rsidR="00F93FD9" w:rsidRPr="00D42C68" w:rsidRDefault="00F93FD9" w:rsidP="000D0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20"/>
                <w:sz w:val="28"/>
                <w:lang w:val="fr-FR"/>
              </w:rPr>
            </w:pPr>
            <w:r w:rsidRPr="00D42C68">
              <w:rPr>
                <w:spacing w:val="-20"/>
                <w:sz w:val="28"/>
                <w:lang w:val="fr-FR"/>
              </w:rPr>
              <w:t>Certificat d'enregistrement d'entreprise (ou certificats équivalents) pour les sociétés; Décision d'établissement pour l'organisation</w:t>
            </w:r>
          </w:p>
          <w:p w:rsidR="00F93FD9" w:rsidRPr="00D42C68" w:rsidRDefault="00F93FD9" w:rsidP="000D0BC6">
            <w:pPr>
              <w:jc w:val="center"/>
              <w:rPr>
                <w:spacing w:val="-20"/>
                <w:sz w:val="28"/>
                <w:lang w:val="fr-FR"/>
              </w:rPr>
            </w:pPr>
          </w:p>
        </w:tc>
        <w:tc>
          <w:tcPr>
            <w:tcW w:w="5380" w:type="dxa"/>
            <w:gridSpan w:val="9"/>
          </w:tcPr>
          <w:p w:rsidR="00F93FD9" w:rsidRPr="00D42C68" w:rsidRDefault="00F93FD9" w:rsidP="000D0BC6">
            <w:pPr>
              <w:jc w:val="center"/>
              <w:rPr>
                <w:spacing w:val="-20"/>
                <w:sz w:val="28"/>
              </w:rPr>
            </w:pPr>
            <w:r w:rsidRPr="00D42C68">
              <w:rPr>
                <w:spacing w:val="-20"/>
                <w:sz w:val="28"/>
              </w:rPr>
              <w:t>Contribution du capital</w:t>
            </w:r>
            <w:r w:rsidRPr="00D42C68">
              <w:rPr>
                <w:spacing w:val="-20"/>
                <w:sz w:val="28"/>
                <w:vertAlign w:val="superscript"/>
              </w:rPr>
              <w:footnoteReference w:id="2"/>
            </w:r>
          </w:p>
        </w:tc>
        <w:tc>
          <w:tcPr>
            <w:tcW w:w="1579" w:type="dxa"/>
            <w:vMerge w:val="restart"/>
          </w:tcPr>
          <w:p w:rsidR="00F93FD9" w:rsidRPr="00D42C68" w:rsidRDefault="00F93FD9" w:rsidP="000D0BC6">
            <w:pPr>
              <w:jc w:val="center"/>
              <w:rPr>
                <w:sz w:val="28"/>
                <w:lang w:val="fr-FR"/>
              </w:rPr>
            </w:pPr>
            <w:r w:rsidRPr="00D42C68">
              <w:rPr>
                <w:sz w:val="28"/>
                <w:lang w:val="fr-FR"/>
              </w:rPr>
              <w:br/>
              <w:t>Code du projet, date et agence émettrice du certificat d'enregistrement d'investissement (le cas échéant)</w:t>
            </w:r>
          </w:p>
        </w:tc>
        <w:tc>
          <w:tcPr>
            <w:tcW w:w="992" w:type="dxa"/>
            <w:vMerge w:val="restart"/>
          </w:tcPr>
          <w:p w:rsidR="00F93FD9" w:rsidRPr="00D42C68" w:rsidRDefault="00F93FD9" w:rsidP="000D0BC6">
            <w:pPr>
              <w:rPr>
                <w:spacing w:val="-20"/>
                <w:sz w:val="28"/>
                <w:lang w:val="fr-FR"/>
              </w:rPr>
            </w:pPr>
            <w:r w:rsidRPr="00D42C68">
              <w:rPr>
                <w:spacing w:val="-20"/>
                <w:sz w:val="28"/>
                <w:lang w:val="fr-FR"/>
              </w:rPr>
              <w:t xml:space="preserve">Signature de l’actionnaire investisseur étranger </w:t>
            </w:r>
            <w:r w:rsidRPr="00D42C68">
              <w:rPr>
                <w:spacing w:val="-20"/>
                <w:sz w:val="28"/>
                <w:vertAlign w:val="superscript"/>
              </w:rPr>
              <w:footnoteReference w:id="3"/>
            </w:r>
          </w:p>
        </w:tc>
        <w:tc>
          <w:tcPr>
            <w:tcW w:w="567" w:type="dxa"/>
            <w:gridSpan w:val="2"/>
            <w:vMerge w:val="restart"/>
          </w:tcPr>
          <w:p w:rsidR="00F93FD9" w:rsidRPr="00D42C68" w:rsidRDefault="00F93FD9" w:rsidP="000D0BC6">
            <w:pPr>
              <w:jc w:val="center"/>
              <w:rPr>
                <w:spacing w:val="-20"/>
                <w:sz w:val="28"/>
                <w:vertAlign w:val="superscript"/>
              </w:rPr>
            </w:pPr>
            <w:r w:rsidRPr="00D42C68">
              <w:rPr>
                <w:spacing w:val="-20"/>
                <w:sz w:val="28"/>
              </w:rPr>
              <w:t>Note</w:t>
            </w:r>
          </w:p>
        </w:tc>
      </w:tr>
      <w:tr w:rsidR="00F93FD9" w:rsidRPr="00D42C68" w:rsidTr="000D0BC6">
        <w:trPr>
          <w:trHeight w:val="147"/>
        </w:trPr>
        <w:tc>
          <w:tcPr>
            <w:tcW w:w="637" w:type="dxa"/>
            <w:vMerge/>
          </w:tcPr>
          <w:p w:rsidR="00F93FD9" w:rsidRPr="00D42C68" w:rsidRDefault="00F93FD9" w:rsidP="000D0BC6">
            <w:pPr>
              <w:jc w:val="center"/>
              <w:rPr>
                <w:spacing w:val="-20"/>
                <w:sz w:val="28"/>
                <w:lang w:val="fr-FR"/>
              </w:rPr>
            </w:pPr>
          </w:p>
        </w:tc>
        <w:tc>
          <w:tcPr>
            <w:tcW w:w="658" w:type="dxa"/>
            <w:gridSpan w:val="2"/>
            <w:vMerge/>
          </w:tcPr>
          <w:p w:rsidR="00F93FD9" w:rsidRPr="00D42C68" w:rsidRDefault="00F93FD9" w:rsidP="000D0BC6">
            <w:pPr>
              <w:jc w:val="center"/>
              <w:rPr>
                <w:spacing w:val="-20"/>
                <w:sz w:val="28"/>
                <w:lang w:val="fr-FR"/>
              </w:rPr>
            </w:pPr>
          </w:p>
        </w:tc>
        <w:tc>
          <w:tcPr>
            <w:tcW w:w="705" w:type="dxa"/>
            <w:vMerge/>
          </w:tcPr>
          <w:p w:rsidR="00F93FD9" w:rsidRPr="00D42C68" w:rsidRDefault="00F93FD9" w:rsidP="000D0BC6">
            <w:pPr>
              <w:jc w:val="center"/>
              <w:rPr>
                <w:spacing w:val="-20"/>
                <w:sz w:val="28"/>
                <w:lang w:val="fr-FR"/>
              </w:rPr>
            </w:pPr>
          </w:p>
        </w:tc>
        <w:tc>
          <w:tcPr>
            <w:tcW w:w="609" w:type="dxa"/>
            <w:vMerge/>
          </w:tcPr>
          <w:p w:rsidR="00F93FD9" w:rsidRPr="00D42C68" w:rsidRDefault="00F93FD9" w:rsidP="000D0BC6">
            <w:pPr>
              <w:jc w:val="center"/>
              <w:rPr>
                <w:spacing w:val="-20"/>
                <w:sz w:val="28"/>
                <w:lang w:val="fr-FR"/>
              </w:rPr>
            </w:pPr>
          </w:p>
        </w:tc>
        <w:tc>
          <w:tcPr>
            <w:tcW w:w="703" w:type="dxa"/>
            <w:vMerge/>
          </w:tcPr>
          <w:p w:rsidR="00F93FD9" w:rsidRPr="00D42C68" w:rsidRDefault="00F93FD9" w:rsidP="000D0BC6">
            <w:pPr>
              <w:jc w:val="center"/>
              <w:rPr>
                <w:spacing w:val="-20"/>
                <w:sz w:val="28"/>
                <w:lang w:val="fr-FR"/>
              </w:rPr>
            </w:pPr>
          </w:p>
        </w:tc>
        <w:tc>
          <w:tcPr>
            <w:tcW w:w="837" w:type="dxa"/>
            <w:vMerge/>
          </w:tcPr>
          <w:p w:rsidR="00F93FD9" w:rsidRPr="00D42C68" w:rsidRDefault="00F93FD9" w:rsidP="000D0BC6">
            <w:pPr>
              <w:jc w:val="center"/>
              <w:rPr>
                <w:spacing w:val="-20"/>
                <w:sz w:val="28"/>
                <w:lang w:val="fr-FR"/>
              </w:rPr>
            </w:pPr>
          </w:p>
        </w:tc>
        <w:tc>
          <w:tcPr>
            <w:tcW w:w="884" w:type="dxa"/>
            <w:vMerge/>
          </w:tcPr>
          <w:p w:rsidR="00F93FD9" w:rsidRPr="00D42C68" w:rsidRDefault="00F93FD9" w:rsidP="000D0BC6">
            <w:pPr>
              <w:jc w:val="center"/>
              <w:rPr>
                <w:spacing w:val="-20"/>
                <w:sz w:val="28"/>
                <w:lang w:val="fr-FR"/>
              </w:rPr>
            </w:pPr>
          </w:p>
        </w:tc>
        <w:tc>
          <w:tcPr>
            <w:tcW w:w="1665" w:type="dxa"/>
            <w:vMerge/>
          </w:tcPr>
          <w:p w:rsidR="00F93FD9" w:rsidRPr="00D42C68" w:rsidRDefault="00F93FD9" w:rsidP="000D0BC6">
            <w:pPr>
              <w:jc w:val="center"/>
              <w:rPr>
                <w:spacing w:val="-20"/>
                <w:sz w:val="28"/>
                <w:lang w:val="fr-FR"/>
              </w:rPr>
            </w:pPr>
          </w:p>
        </w:tc>
        <w:tc>
          <w:tcPr>
            <w:tcW w:w="1375" w:type="dxa"/>
            <w:gridSpan w:val="3"/>
          </w:tcPr>
          <w:p w:rsidR="00F93FD9" w:rsidRPr="00D42C68" w:rsidRDefault="00F93FD9" w:rsidP="000D0BC6">
            <w:pPr>
              <w:jc w:val="center"/>
              <w:rPr>
                <w:spacing w:val="-20"/>
                <w:sz w:val="28"/>
                <w:vertAlign w:val="superscript"/>
              </w:rPr>
            </w:pPr>
            <w:r w:rsidRPr="00D42C68">
              <w:rPr>
                <w:spacing w:val="-20"/>
                <w:sz w:val="28"/>
              </w:rPr>
              <w:t xml:space="preserve">Total des actions </w:t>
            </w:r>
          </w:p>
        </w:tc>
        <w:tc>
          <w:tcPr>
            <w:tcW w:w="592" w:type="dxa"/>
            <w:vMerge w:val="restart"/>
          </w:tcPr>
          <w:p w:rsidR="00F93FD9" w:rsidRPr="00D42C68" w:rsidRDefault="00F93FD9" w:rsidP="000D0BC6">
            <w:pPr>
              <w:jc w:val="center"/>
              <w:rPr>
                <w:spacing w:val="-20"/>
                <w:sz w:val="28"/>
              </w:rPr>
            </w:pPr>
            <w:r w:rsidRPr="00D42C68">
              <w:rPr>
                <w:spacing w:val="-20"/>
                <w:sz w:val="28"/>
              </w:rPr>
              <w:t>Taux (%)</w:t>
            </w:r>
          </w:p>
        </w:tc>
        <w:tc>
          <w:tcPr>
            <w:tcW w:w="2697" w:type="dxa"/>
            <w:gridSpan w:val="4"/>
          </w:tcPr>
          <w:p w:rsidR="00F93FD9" w:rsidRPr="00D42C68" w:rsidRDefault="00F93FD9" w:rsidP="000D0BC6">
            <w:pPr>
              <w:jc w:val="center"/>
              <w:rPr>
                <w:spacing w:val="-20"/>
                <w:sz w:val="28"/>
              </w:rPr>
            </w:pPr>
            <w:r w:rsidRPr="00D42C68">
              <w:rPr>
                <w:spacing w:val="-20"/>
                <w:sz w:val="28"/>
              </w:rPr>
              <w:t>Types d’action</w:t>
            </w:r>
          </w:p>
        </w:tc>
        <w:tc>
          <w:tcPr>
            <w:tcW w:w="716" w:type="dxa"/>
            <w:vMerge w:val="restart"/>
          </w:tcPr>
          <w:p w:rsidR="00F93FD9" w:rsidRPr="00D42C68" w:rsidRDefault="00F93FD9" w:rsidP="000D0BC6">
            <w:pPr>
              <w:jc w:val="center"/>
              <w:rPr>
                <w:spacing w:val="-20"/>
                <w:sz w:val="28"/>
              </w:rPr>
            </w:pPr>
            <w:r w:rsidRPr="00D42C68">
              <w:rPr>
                <w:spacing w:val="-20"/>
                <w:sz w:val="28"/>
              </w:rPr>
              <w:t xml:space="preserve">Date de contribution </w:t>
            </w:r>
          </w:p>
        </w:tc>
        <w:tc>
          <w:tcPr>
            <w:tcW w:w="1579" w:type="dxa"/>
            <w:vMerge/>
          </w:tcPr>
          <w:p w:rsidR="00F93FD9" w:rsidRPr="00D42C68" w:rsidRDefault="00F93FD9" w:rsidP="000D0BC6">
            <w:pPr>
              <w:jc w:val="center"/>
              <w:rPr>
                <w:spacing w:val="-20"/>
                <w:sz w:val="28"/>
              </w:rPr>
            </w:pPr>
          </w:p>
        </w:tc>
        <w:tc>
          <w:tcPr>
            <w:tcW w:w="992" w:type="dxa"/>
            <w:vMerge/>
          </w:tcPr>
          <w:p w:rsidR="00F93FD9" w:rsidRPr="00D42C68" w:rsidRDefault="00F93FD9" w:rsidP="000D0BC6">
            <w:pPr>
              <w:jc w:val="center"/>
              <w:rPr>
                <w:spacing w:val="-20"/>
                <w:sz w:val="28"/>
              </w:rPr>
            </w:pPr>
          </w:p>
        </w:tc>
        <w:tc>
          <w:tcPr>
            <w:tcW w:w="567" w:type="dxa"/>
            <w:gridSpan w:val="2"/>
            <w:vMerge/>
          </w:tcPr>
          <w:p w:rsidR="00F93FD9" w:rsidRPr="00D42C68" w:rsidRDefault="00F93FD9" w:rsidP="000D0BC6">
            <w:pPr>
              <w:jc w:val="center"/>
              <w:rPr>
                <w:spacing w:val="-20"/>
                <w:sz w:val="28"/>
              </w:rPr>
            </w:pPr>
          </w:p>
        </w:tc>
      </w:tr>
      <w:tr w:rsidR="00F93FD9" w:rsidRPr="00D42C68" w:rsidTr="000D0BC6">
        <w:trPr>
          <w:trHeight w:val="147"/>
        </w:trPr>
        <w:tc>
          <w:tcPr>
            <w:tcW w:w="637" w:type="dxa"/>
            <w:vMerge/>
          </w:tcPr>
          <w:p w:rsidR="00F93FD9" w:rsidRPr="00D42C68" w:rsidRDefault="00F93FD9" w:rsidP="000D0BC6">
            <w:pPr>
              <w:jc w:val="center"/>
              <w:rPr>
                <w:spacing w:val="-20"/>
                <w:sz w:val="28"/>
              </w:rPr>
            </w:pPr>
          </w:p>
        </w:tc>
        <w:tc>
          <w:tcPr>
            <w:tcW w:w="658" w:type="dxa"/>
            <w:gridSpan w:val="2"/>
            <w:vMerge/>
          </w:tcPr>
          <w:p w:rsidR="00F93FD9" w:rsidRPr="00D42C68" w:rsidRDefault="00F93FD9" w:rsidP="000D0BC6">
            <w:pPr>
              <w:jc w:val="center"/>
              <w:rPr>
                <w:spacing w:val="-20"/>
                <w:sz w:val="28"/>
              </w:rPr>
            </w:pPr>
          </w:p>
        </w:tc>
        <w:tc>
          <w:tcPr>
            <w:tcW w:w="705" w:type="dxa"/>
            <w:vMerge/>
          </w:tcPr>
          <w:p w:rsidR="00F93FD9" w:rsidRPr="00D42C68" w:rsidRDefault="00F93FD9" w:rsidP="000D0BC6">
            <w:pPr>
              <w:jc w:val="center"/>
              <w:rPr>
                <w:spacing w:val="-20"/>
                <w:sz w:val="28"/>
              </w:rPr>
            </w:pPr>
          </w:p>
        </w:tc>
        <w:tc>
          <w:tcPr>
            <w:tcW w:w="609" w:type="dxa"/>
            <w:vMerge/>
          </w:tcPr>
          <w:p w:rsidR="00F93FD9" w:rsidRPr="00D42C68" w:rsidRDefault="00F93FD9" w:rsidP="000D0BC6">
            <w:pPr>
              <w:jc w:val="center"/>
              <w:rPr>
                <w:spacing w:val="-20"/>
                <w:sz w:val="28"/>
              </w:rPr>
            </w:pPr>
          </w:p>
        </w:tc>
        <w:tc>
          <w:tcPr>
            <w:tcW w:w="703" w:type="dxa"/>
            <w:vMerge/>
          </w:tcPr>
          <w:p w:rsidR="00F93FD9" w:rsidRPr="00D42C68" w:rsidRDefault="00F93FD9" w:rsidP="000D0BC6">
            <w:pPr>
              <w:jc w:val="center"/>
              <w:rPr>
                <w:spacing w:val="-20"/>
                <w:sz w:val="28"/>
              </w:rPr>
            </w:pPr>
          </w:p>
        </w:tc>
        <w:tc>
          <w:tcPr>
            <w:tcW w:w="837" w:type="dxa"/>
            <w:vMerge/>
          </w:tcPr>
          <w:p w:rsidR="00F93FD9" w:rsidRPr="00D42C68" w:rsidRDefault="00F93FD9" w:rsidP="000D0BC6">
            <w:pPr>
              <w:jc w:val="center"/>
              <w:rPr>
                <w:spacing w:val="-20"/>
                <w:sz w:val="28"/>
              </w:rPr>
            </w:pPr>
          </w:p>
        </w:tc>
        <w:tc>
          <w:tcPr>
            <w:tcW w:w="884" w:type="dxa"/>
            <w:vMerge/>
          </w:tcPr>
          <w:p w:rsidR="00F93FD9" w:rsidRPr="00D42C68" w:rsidRDefault="00F93FD9" w:rsidP="000D0BC6">
            <w:pPr>
              <w:jc w:val="center"/>
              <w:rPr>
                <w:spacing w:val="-20"/>
                <w:sz w:val="28"/>
              </w:rPr>
            </w:pPr>
          </w:p>
        </w:tc>
        <w:tc>
          <w:tcPr>
            <w:tcW w:w="1665" w:type="dxa"/>
            <w:vMerge/>
          </w:tcPr>
          <w:p w:rsidR="00F93FD9" w:rsidRPr="00D42C68" w:rsidRDefault="00F93FD9" w:rsidP="000D0BC6">
            <w:pPr>
              <w:jc w:val="center"/>
              <w:rPr>
                <w:spacing w:val="-20"/>
                <w:sz w:val="28"/>
              </w:rPr>
            </w:pPr>
          </w:p>
        </w:tc>
        <w:tc>
          <w:tcPr>
            <w:tcW w:w="729" w:type="dxa"/>
            <w:vMerge w:val="restart"/>
          </w:tcPr>
          <w:p w:rsidR="00F93FD9" w:rsidRPr="00D42C68" w:rsidRDefault="00F93FD9" w:rsidP="000D0BC6">
            <w:pPr>
              <w:jc w:val="center"/>
              <w:rPr>
                <w:spacing w:val="-20"/>
                <w:sz w:val="28"/>
              </w:rPr>
            </w:pPr>
            <w:r w:rsidRPr="00D42C68">
              <w:rPr>
                <w:spacing w:val="-20"/>
                <w:sz w:val="28"/>
              </w:rPr>
              <w:t>Quantité</w:t>
            </w:r>
          </w:p>
        </w:tc>
        <w:tc>
          <w:tcPr>
            <w:tcW w:w="646" w:type="dxa"/>
            <w:gridSpan w:val="2"/>
            <w:vMerge w:val="restart"/>
          </w:tcPr>
          <w:p w:rsidR="00F93FD9" w:rsidRPr="00D42C68" w:rsidRDefault="00F93FD9" w:rsidP="000D0BC6">
            <w:pPr>
              <w:jc w:val="center"/>
              <w:rPr>
                <w:spacing w:val="-20"/>
                <w:sz w:val="28"/>
              </w:rPr>
            </w:pPr>
            <w:r w:rsidRPr="00D42C68">
              <w:rPr>
                <w:spacing w:val="-20"/>
                <w:sz w:val="28"/>
              </w:rPr>
              <w:t>Valeur</w:t>
            </w:r>
          </w:p>
        </w:tc>
        <w:tc>
          <w:tcPr>
            <w:tcW w:w="592" w:type="dxa"/>
            <w:vMerge/>
          </w:tcPr>
          <w:p w:rsidR="00F93FD9" w:rsidRPr="00D42C68" w:rsidRDefault="00F93FD9" w:rsidP="000D0BC6">
            <w:pPr>
              <w:jc w:val="center"/>
              <w:rPr>
                <w:spacing w:val="-20"/>
                <w:sz w:val="28"/>
              </w:rPr>
            </w:pPr>
          </w:p>
        </w:tc>
        <w:tc>
          <w:tcPr>
            <w:tcW w:w="1316" w:type="dxa"/>
            <w:gridSpan w:val="2"/>
          </w:tcPr>
          <w:p w:rsidR="00F93FD9" w:rsidRPr="00D42C68" w:rsidRDefault="00F93FD9" w:rsidP="000D0BC6">
            <w:pPr>
              <w:jc w:val="center"/>
              <w:rPr>
                <w:spacing w:val="-20"/>
                <w:sz w:val="28"/>
              </w:rPr>
            </w:pPr>
            <w:r w:rsidRPr="00D42C68">
              <w:rPr>
                <w:spacing w:val="-20"/>
                <w:sz w:val="28"/>
              </w:rPr>
              <w:t>Primaire</w:t>
            </w:r>
          </w:p>
          <w:p w:rsidR="00F93FD9" w:rsidRPr="00D42C68" w:rsidRDefault="00F93FD9" w:rsidP="000D0BC6">
            <w:pPr>
              <w:jc w:val="center"/>
              <w:rPr>
                <w:spacing w:val="-20"/>
                <w:sz w:val="28"/>
              </w:rPr>
            </w:pPr>
          </w:p>
        </w:tc>
        <w:tc>
          <w:tcPr>
            <w:tcW w:w="1381" w:type="dxa"/>
            <w:gridSpan w:val="2"/>
          </w:tcPr>
          <w:p w:rsidR="00F93FD9" w:rsidRPr="00D42C68" w:rsidRDefault="00F93FD9" w:rsidP="000D0BC6">
            <w:pPr>
              <w:jc w:val="center"/>
              <w:rPr>
                <w:spacing w:val="-20"/>
                <w:sz w:val="28"/>
              </w:rPr>
            </w:pPr>
            <w:r w:rsidRPr="00D42C68">
              <w:rPr>
                <w:spacing w:val="-20"/>
                <w:sz w:val="28"/>
              </w:rPr>
              <w:t>……..</w:t>
            </w:r>
          </w:p>
        </w:tc>
        <w:tc>
          <w:tcPr>
            <w:tcW w:w="716" w:type="dxa"/>
            <w:vMerge/>
          </w:tcPr>
          <w:p w:rsidR="00F93FD9" w:rsidRPr="00D42C68" w:rsidRDefault="00F93FD9" w:rsidP="000D0BC6">
            <w:pPr>
              <w:jc w:val="center"/>
              <w:rPr>
                <w:spacing w:val="-20"/>
                <w:sz w:val="28"/>
              </w:rPr>
            </w:pPr>
          </w:p>
        </w:tc>
        <w:tc>
          <w:tcPr>
            <w:tcW w:w="1579" w:type="dxa"/>
            <w:vMerge/>
          </w:tcPr>
          <w:p w:rsidR="00F93FD9" w:rsidRPr="00D42C68" w:rsidRDefault="00F93FD9" w:rsidP="000D0BC6">
            <w:pPr>
              <w:jc w:val="center"/>
              <w:rPr>
                <w:spacing w:val="-20"/>
                <w:sz w:val="28"/>
              </w:rPr>
            </w:pPr>
          </w:p>
        </w:tc>
        <w:tc>
          <w:tcPr>
            <w:tcW w:w="992" w:type="dxa"/>
            <w:vMerge/>
          </w:tcPr>
          <w:p w:rsidR="00F93FD9" w:rsidRPr="00D42C68" w:rsidRDefault="00F93FD9" w:rsidP="000D0BC6">
            <w:pPr>
              <w:jc w:val="center"/>
              <w:rPr>
                <w:spacing w:val="-20"/>
                <w:sz w:val="28"/>
              </w:rPr>
            </w:pPr>
          </w:p>
        </w:tc>
        <w:tc>
          <w:tcPr>
            <w:tcW w:w="567" w:type="dxa"/>
            <w:gridSpan w:val="2"/>
            <w:vMerge/>
          </w:tcPr>
          <w:p w:rsidR="00F93FD9" w:rsidRPr="00D42C68" w:rsidRDefault="00F93FD9" w:rsidP="000D0BC6">
            <w:pPr>
              <w:jc w:val="center"/>
              <w:rPr>
                <w:spacing w:val="-20"/>
                <w:sz w:val="28"/>
              </w:rPr>
            </w:pPr>
          </w:p>
        </w:tc>
      </w:tr>
      <w:tr w:rsidR="00F93FD9" w:rsidRPr="00D42C68" w:rsidTr="000D0BC6">
        <w:trPr>
          <w:trHeight w:val="147"/>
        </w:trPr>
        <w:tc>
          <w:tcPr>
            <w:tcW w:w="637" w:type="dxa"/>
            <w:vMerge/>
          </w:tcPr>
          <w:p w:rsidR="00F93FD9" w:rsidRPr="00D42C68" w:rsidRDefault="00F93FD9" w:rsidP="000D0BC6">
            <w:pPr>
              <w:jc w:val="center"/>
              <w:rPr>
                <w:spacing w:val="-20"/>
                <w:sz w:val="28"/>
              </w:rPr>
            </w:pPr>
          </w:p>
        </w:tc>
        <w:tc>
          <w:tcPr>
            <w:tcW w:w="658" w:type="dxa"/>
            <w:gridSpan w:val="2"/>
            <w:vMerge/>
          </w:tcPr>
          <w:p w:rsidR="00F93FD9" w:rsidRPr="00D42C68" w:rsidRDefault="00F93FD9" w:rsidP="000D0BC6">
            <w:pPr>
              <w:jc w:val="center"/>
              <w:rPr>
                <w:spacing w:val="-20"/>
                <w:sz w:val="28"/>
              </w:rPr>
            </w:pPr>
          </w:p>
        </w:tc>
        <w:tc>
          <w:tcPr>
            <w:tcW w:w="705" w:type="dxa"/>
            <w:vMerge/>
          </w:tcPr>
          <w:p w:rsidR="00F93FD9" w:rsidRPr="00D42C68" w:rsidRDefault="00F93FD9" w:rsidP="000D0BC6">
            <w:pPr>
              <w:jc w:val="center"/>
              <w:rPr>
                <w:spacing w:val="-20"/>
                <w:sz w:val="28"/>
              </w:rPr>
            </w:pPr>
          </w:p>
        </w:tc>
        <w:tc>
          <w:tcPr>
            <w:tcW w:w="609" w:type="dxa"/>
            <w:vMerge/>
          </w:tcPr>
          <w:p w:rsidR="00F93FD9" w:rsidRPr="00D42C68" w:rsidRDefault="00F93FD9" w:rsidP="000D0BC6">
            <w:pPr>
              <w:jc w:val="center"/>
              <w:rPr>
                <w:spacing w:val="-20"/>
                <w:sz w:val="28"/>
              </w:rPr>
            </w:pPr>
          </w:p>
        </w:tc>
        <w:tc>
          <w:tcPr>
            <w:tcW w:w="703" w:type="dxa"/>
            <w:vMerge/>
          </w:tcPr>
          <w:p w:rsidR="00F93FD9" w:rsidRPr="00D42C68" w:rsidRDefault="00F93FD9" w:rsidP="000D0BC6">
            <w:pPr>
              <w:jc w:val="center"/>
              <w:rPr>
                <w:spacing w:val="-20"/>
                <w:sz w:val="28"/>
              </w:rPr>
            </w:pPr>
          </w:p>
        </w:tc>
        <w:tc>
          <w:tcPr>
            <w:tcW w:w="837" w:type="dxa"/>
            <w:vMerge/>
          </w:tcPr>
          <w:p w:rsidR="00F93FD9" w:rsidRPr="00D42C68" w:rsidRDefault="00F93FD9" w:rsidP="000D0BC6">
            <w:pPr>
              <w:jc w:val="center"/>
              <w:rPr>
                <w:spacing w:val="-20"/>
                <w:sz w:val="28"/>
              </w:rPr>
            </w:pPr>
          </w:p>
        </w:tc>
        <w:tc>
          <w:tcPr>
            <w:tcW w:w="884" w:type="dxa"/>
            <w:vMerge/>
          </w:tcPr>
          <w:p w:rsidR="00F93FD9" w:rsidRPr="00D42C68" w:rsidRDefault="00F93FD9" w:rsidP="000D0BC6">
            <w:pPr>
              <w:jc w:val="center"/>
              <w:rPr>
                <w:spacing w:val="-20"/>
                <w:sz w:val="28"/>
              </w:rPr>
            </w:pPr>
          </w:p>
        </w:tc>
        <w:tc>
          <w:tcPr>
            <w:tcW w:w="1665" w:type="dxa"/>
            <w:vMerge/>
          </w:tcPr>
          <w:p w:rsidR="00F93FD9" w:rsidRPr="00D42C68" w:rsidRDefault="00F93FD9" w:rsidP="000D0BC6">
            <w:pPr>
              <w:jc w:val="center"/>
              <w:rPr>
                <w:spacing w:val="-20"/>
                <w:sz w:val="28"/>
              </w:rPr>
            </w:pPr>
          </w:p>
        </w:tc>
        <w:tc>
          <w:tcPr>
            <w:tcW w:w="729" w:type="dxa"/>
            <w:vMerge/>
          </w:tcPr>
          <w:p w:rsidR="00F93FD9" w:rsidRPr="00D42C68" w:rsidRDefault="00F93FD9" w:rsidP="000D0BC6">
            <w:pPr>
              <w:jc w:val="center"/>
              <w:rPr>
                <w:spacing w:val="-20"/>
                <w:sz w:val="28"/>
              </w:rPr>
            </w:pPr>
          </w:p>
        </w:tc>
        <w:tc>
          <w:tcPr>
            <w:tcW w:w="646" w:type="dxa"/>
            <w:gridSpan w:val="2"/>
            <w:vMerge/>
          </w:tcPr>
          <w:p w:rsidR="00F93FD9" w:rsidRPr="00D42C68" w:rsidRDefault="00F93FD9" w:rsidP="000D0BC6">
            <w:pPr>
              <w:jc w:val="center"/>
              <w:rPr>
                <w:spacing w:val="-20"/>
                <w:sz w:val="28"/>
              </w:rPr>
            </w:pPr>
          </w:p>
        </w:tc>
        <w:tc>
          <w:tcPr>
            <w:tcW w:w="592" w:type="dxa"/>
            <w:vMerge/>
          </w:tcPr>
          <w:p w:rsidR="00F93FD9" w:rsidRPr="00D42C68" w:rsidRDefault="00F93FD9" w:rsidP="000D0BC6">
            <w:pPr>
              <w:jc w:val="center"/>
              <w:rPr>
                <w:spacing w:val="-20"/>
                <w:sz w:val="28"/>
              </w:rPr>
            </w:pPr>
          </w:p>
        </w:tc>
        <w:tc>
          <w:tcPr>
            <w:tcW w:w="769" w:type="dxa"/>
          </w:tcPr>
          <w:p w:rsidR="00F93FD9" w:rsidRPr="00D42C68" w:rsidRDefault="00F93FD9" w:rsidP="000D0BC6">
            <w:pPr>
              <w:jc w:val="center"/>
              <w:rPr>
                <w:spacing w:val="-20"/>
                <w:sz w:val="28"/>
              </w:rPr>
            </w:pPr>
            <w:r w:rsidRPr="00D42C68">
              <w:rPr>
                <w:spacing w:val="-20"/>
                <w:sz w:val="28"/>
              </w:rPr>
              <w:t>Quantité</w:t>
            </w:r>
          </w:p>
        </w:tc>
        <w:tc>
          <w:tcPr>
            <w:tcW w:w="547" w:type="dxa"/>
          </w:tcPr>
          <w:p w:rsidR="00F93FD9" w:rsidRPr="00D42C68" w:rsidRDefault="00F93FD9" w:rsidP="000D0BC6">
            <w:pPr>
              <w:jc w:val="center"/>
              <w:rPr>
                <w:spacing w:val="-20"/>
                <w:sz w:val="28"/>
              </w:rPr>
            </w:pPr>
            <w:r w:rsidRPr="00D42C68">
              <w:rPr>
                <w:spacing w:val="-20"/>
                <w:sz w:val="28"/>
              </w:rPr>
              <w:t>Valeur</w:t>
            </w:r>
          </w:p>
        </w:tc>
        <w:tc>
          <w:tcPr>
            <w:tcW w:w="757" w:type="dxa"/>
          </w:tcPr>
          <w:p w:rsidR="00F93FD9" w:rsidRPr="00D42C68" w:rsidRDefault="00F93FD9" w:rsidP="000D0BC6">
            <w:pPr>
              <w:jc w:val="center"/>
              <w:rPr>
                <w:spacing w:val="-20"/>
                <w:sz w:val="28"/>
              </w:rPr>
            </w:pPr>
            <w:r w:rsidRPr="00D42C68">
              <w:rPr>
                <w:spacing w:val="-20"/>
                <w:sz w:val="28"/>
              </w:rPr>
              <w:t>Quantité</w:t>
            </w:r>
          </w:p>
        </w:tc>
        <w:tc>
          <w:tcPr>
            <w:tcW w:w="624" w:type="dxa"/>
          </w:tcPr>
          <w:p w:rsidR="00F93FD9" w:rsidRPr="00D42C68" w:rsidRDefault="00F93FD9" w:rsidP="000D0BC6">
            <w:pPr>
              <w:jc w:val="center"/>
              <w:rPr>
                <w:spacing w:val="-20"/>
                <w:sz w:val="28"/>
              </w:rPr>
            </w:pPr>
            <w:r w:rsidRPr="00D42C68">
              <w:rPr>
                <w:spacing w:val="-20"/>
                <w:sz w:val="28"/>
              </w:rPr>
              <w:t>Valeur</w:t>
            </w:r>
          </w:p>
        </w:tc>
        <w:tc>
          <w:tcPr>
            <w:tcW w:w="716" w:type="dxa"/>
            <w:vMerge/>
          </w:tcPr>
          <w:p w:rsidR="00F93FD9" w:rsidRPr="00D42C68" w:rsidRDefault="00F93FD9" w:rsidP="000D0BC6">
            <w:pPr>
              <w:jc w:val="center"/>
              <w:rPr>
                <w:spacing w:val="-20"/>
                <w:sz w:val="28"/>
              </w:rPr>
            </w:pPr>
          </w:p>
        </w:tc>
        <w:tc>
          <w:tcPr>
            <w:tcW w:w="1579" w:type="dxa"/>
            <w:vMerge/>
          </w:tcPr>
          <w:p w:rsidR="00F93FD9" w:rsidRPr="00D42C68" w:rsidRDefault="00F93FD9" w:rsidP="000D0BC6">
            <w:pPr>
              <w:jc w:val="center"/>
              <w:rPr>
                <w:spacing w:val="-20"/>
                <w:sz w:val="28"/>
              </w:rPr>
            </w:pPr>
          </w:p>
        </w:tc>
        <w:tc>
          <w:tcPr>
            <w:tcW w:w="992" w:type="dxa"/>
            <w:vMerge/>
          </w:tcPr>
          <w:p w:rsidR="00F93FD9" w:rsidRPr="00D42C68" w:rsidRDefault="00F93FD9" w:rsidP="000D0BC6">
            <w:pPr>
              <w:jc w:val="center"/>
              <w:rPr>
                <w:spacing w:val="-20"/>
                <w:sz w:val="28"/>
              </w:rPr>
            </w:pPr>
          </w:p>
        </w:tc>
        <w:tc>
          <w:tcPr>
            <w:tcW w:w="567" w:type="dxa"/>
            <w:gridSpan w:val="2"/>
            <w:vMerge/>
          </w:tcPr>
          <w:p w:rsidR="00F93FD9" w:rsidRPr="00D42C68" w:rsidRDefault="00F93FD9" w:rsidP="000D0BC6">
            <w:pPr>
              <w:jc w:val="center"/>
              <w:rPr>
                <w:spacing w:val="-20"/>
                <w:sz w:val="28"/>
              </w:rPr>
            </w:pPr>
          </w:p>
        </w:tc>
      </w:tr>
      <w:tr w:rsidR="00F93FD9" w:rsidRPr="00D42C68" w:rsidTr="000D0BC6">
        <w:trPr>
          <w:trHeight w:val="275"/>
        </w:trPr>
        <w:tc>
          <w:tcPr>
            <w:tcW w:w="637" w:type="dxa"/>
          </w:tcPr>
          <w:p w:rsidR="00F93FD9" w:rsidRPr="00D42C68" w:rsidRDefault="00F93FD9" w:rsidP="000D0BC6">
            <w:pPr>
              <w:jc w:val="center"/>
              <w:rPr>
                <w:b/>
                <w:spacing w:val="-20"/>
                <w:sz w:val="28"/>
              </w:rPr>
            </w:pPr>
            <w:r w:rsidRPr="00D42C68">
              <w:rPr>
                <w:b/>
                <w:spacing w:val="-20"/>
                <w:sz w:val="28"/>
              </w:rPr>
              <w:lastRenderedPageBreak/>
              <w:t>1</w:t>
            </w:r>
          </w:p>
        </w:tc>
        <w:tc>
          <w:tcPr>
            <w:tcW w:w="658" w:type="dxa"/>
            <w:gridSpan w:val="2"/>
          </w:tcPr>
          <w:p w:rsidR="00F93FD9" w:rsidRPr="00D42C68" w:rsidRDefault="00F93FD9" w:rsidP="000D0BC6">
            <w:pPr>
              <w:jc w:val="center"/>
              <w:rPr>
                <w:b/>
                <w:spacing w:val="-20"/>
                <w:sz w:val="28"/>
              </w:rPr>
            </w:pPr>
            <w:r w:rsidRPr="00D42C68">
              <w:rPr>
                <w:b/>
                <w:spacing w:val="-20"/>
                <w:sz w:val="28"/>
              </w:rPr>
              <w:t>2</w:t>
            </w:r>
          </w:p>
        </w:tc>
        <w:tc>
          <w:tcPr>
            <w:tcW w:w="705" w:type="dxa"/>
          </w:tcPr>
          <w:p w:rsidR="00F93FD9" w:rsidRPr="00D42C68" w:rsidRDefault="00F93FD9" w:rsidP="000D0BC6">
            <w:pPr>
              <w:jc w:val="center"/>
              <w:rPr>
                <w:b/>
                <w:spacing w:val="-20"/>
                <w:sz w:val="28"/>
              </w:rPr>
            </w:pPr>
            <w:r w:rsidRPr="00D42C68">
              <w:rPr>
                <w:b/>
                <w:spacing w:val="-20"/>
                <w:sz w:val="28"/>
              </w:rPr>
              <w:t>3</w:t>
            </w:r>
          </w:p>
        </w:tc>
        <w:tc>
          <w:tcPr>
            <w:tcW w:w="609" w:type="dxa"/>
          </w:tcPr>
          <w:p w:rsidR="00F93FD9" w:rsidRPr="00D42C68" w:rsidRDefault="00F93FD9" w:rsidP="000D0BC6">
            <w:pPr>
              <w:jc w:val="center"/>
              <w:rPr>
                <w:b/>
                <w:spacing w:val="-20"/>
                <w:sz w:val="28"/>
              </w:rPr>
            </w:pPr>
            <w:r w:rsidRPr="00D42C68">
              <w:rPr>
                <w:b/>
                <w:spacing w:val="-20"/>
                <w:sz w:val="28"/>
              </w:rPr>
              <w:t>4</w:t>
            </w:r>
          </w:p>
        </w:tc>
        <w:tc>
          <w:tcPr>
            <w:tcW w:w="703" w:type="dxa"/>
          </w:tcPr>
          <w:p w:rsidR="00F93FD9" w:rsidRPr="00D42C68" w:rsidRDefault="00F93FD9" w:rsidP="000D0BC6">
            <w:pPr>
              <w:jc w:val="center"/>
              <w:rPr>
                <w:b/>
                <w:spacing w:val="-20"/>
                <w:sz w:val="28"/>
              </w:rPr>
            </w:pPr>
            <w:r w:rsidRPr="00D42C68">
              <w:rPr>
                <w:b/>
                <w:spacing w:val="-20"/>
                <w:sz w:val="28"/>
              </w:rPr>
              <w:t>5</w:t>
            </w:r>
          </w:p>
        </w:tc>
        <w:tc>
          <w:tcPr>
            <w:tcW w:w="837" w:type="dxa"/>
          </w:tcPr>
          <w:p w:rsidR="00F93FD9" w:rsidRPr="00D42C68" w:rsidRDefault="00F93FD9" w:rsidP="000D0BC6">
            <w:pPr>
              <w:jc w:val="center"/>
              <w:rPr>
                <w:b/>
                <w:spacing w:val="-20"/>
                <w:sz w:val="28"/>
              </w:rPr>
            </w:pPr>
            <w:r w:rsidRPr="00D42C68">
              <w:rPr>
                <w:b/>
                <w:spacing w:val="-20"/>
                <w:sz w:val="28"/>
              </w:rPr>
              <w:t>6</w:t>
            </w:r>
          </w:p>
        </w:tc>
        <w:tc>
          <w:tcPr>
            <w:tcW w:w="884" w:type="dxa"/>
          </w:tcPr>
          <w:p w:rsidR="00F93FD9" w:rsidRPr="00D42C68" w:rsidRDefault="00F93FD9" w:rsidP="000D0BC6">
            <w:pPr>
              <w:jc w:val="center"/>
              <w:rPr>
                <w:b/>
                <w:spacing w:val="-20"/>
                <w:sz w:val="28"/>
              </w:rPr>
            </w:pPr>
            <w:r w:rsidRPr="00D42C68">
              <w:rPr>
                <w:b/>
                <w:spacing w:val="-20"/>
                <w:sz w:val="28"/>
              </w:rPr>
              <w:t>7</w:t>
            </w:r>
          </w:p>
        </w:tc>
        <w:tc>
          <w:tcPr>
            <w:tcW w:w="1665" w:type="dxa"/>
          </w:tcPr>
          <w:p w:rsidR="00F93FD9" w:rsidRPr="00D42C68" w:rsidRDefault="00F93FD9" w:rsidP="000D0BC6">
            <w:pPr>
              <w:jc w:val="center"/>
              <w:rPr>
                <w:b/>
                <w:spacing w:val="-20"/>
                <w:sz w:val="28"/>
              </w:rPr>
            </w:pPr>
            <w:r w:rsidRPr="00D42C68">
              <w:rPr>
                <w:b/>
                <w:spacing w:val="-20"/>
                <w:sz w:val="28"/>
              </w:rPr>
              <w:t>8</w:t>
            </w:r>
          </w:p>
        </w:tc>
        <w:tc>
          <w:tcPr>
            <w:tcW w:w="729" w:type="dxa"/>
          </w:tcPr>
          <w:p w:rsidR="00F93FD9" w:rsidRPr="00D42C68" w:rsidRDefault="00F93FD9" w:rsidP="000D0BC6">
            <w:pPr>
              <w:jc w:val="center"/>
              <w:rPr>
                <w:b/>
                <w:spacing w:val="-20"/>
                <w:sz w:val="28"/>
              </w:rPr>
            </w:pPr>
            <w:r w:rsidRPr="00D42C68">
              <w:rPr>
                <w:b/>
                <w:spacing w:val="-20"/>
                <w:sz w:val="28"/>
              </w:rPr>
              <w:t>9</w:t>
            </w:r>
          </w:p>
        </w:tc>
        <w:tc>
          <w:tcPr>
            <w:tcW w:w="646" w:type="dxa"/>
            <w:gridSpan w:val="2"/>
          </w:tcPr>
          <w:p w:rsidR="00F93FD9" w:rsidRPr="00D42C68" w:rsidRDefault="00F93FD9" w:rsidP="000D0BC6">
            <w:pPr>
              <w:jc w:val="center"/>
              <w:rPr>
                <w:b/>
                <w:spacing w:val="-20"/>
                <w:sz w:val="28"/>
              </w:rPr>
            </w:pPr>
            <w:r w:rsidRPr="00D42C68">
              <w:rPr>
                <w:b/>
                <w:spacing w:val="-20"/>
                <w:sz w:val="28"/>
              </w:rPr>
              <w:t>10</w:t>
            </w:r>
          </w:p>
        </w:tc>
        <w:tc>
          <w:tcPr>
            <w:tcW w:w="592" w:type="dxa"/>
          </w:tcPr>
          <w:p w:rsidR="00F93FD9" w:rsidRPr="00D42C68" w:rsidRDefault="00F93FD9" w:rsidP="000D0BC6">
            <w:pPr>
              <w:jc w:val="center"/>
              <w:rPr>
                <w:b/>
                <w:spacing w:val="-20"/>
                <w:sz w:val="28"/>
              </w:rPr>
            </w:pPr>
            <w:r w:rsidRPr="00D42C68">
              <w:rPr>
                <w:b/>
                <w:spacing w:val="-20"/>
                <w:sz w:val="28"/>
              </w:rPr>
              <w:t>11</w:t>
            </w:r>
          </w:p>
        </w:tc>
        <w:tc>
          <w:tcPr>
            <w:tcW w:w="769" w:type="dxa"/>
          </w:tcPr>
          <w:p w:rsidR="00F93FD9" w:rsidRPr="00D42C68" w:rsidRDefault="00F93FD9" w:rsidP="000D0BC6">
            <w:pPr>
              <w:jc w:val="center"/>
              <w:rPr>
                <w:b/>
                <w:spacing w:val="-20"/>
                <w:sz w:val="28"/>
              </w:rPr>
            </w:pPr>
            <w:r w:rsidRPr="00D42C68">
              <w:rPr>
                <w:b/>
                <w:spacing w:val="-20"/>
                <w:sz w:val="28"/>
              </w:rPr>
              <w:t>12</w:t>
            </w:r>
          </w:p>
        </w:tc>
        <w:tc>
          <w:tcPr>
            <w:tcW w:w="547" w:type="dxa"/>
          </w:tcPr>
          <w:p w:rsidR="00F93FD9" w:rsidRPr="00D42C68" w:rsidRDefault="00F93FD9" w:rsidP="000D0BC6">
            <w:pPr>
              <w:jc w:val="center"/>
              <w:rPr>
                <w:b/>
                <w:spacing w:val="-20"/>
                <w:sz w:val="28"/>
              </w:rPr>
            </w:pPr>
            <w:r w:rsidRPr="00D42C68">
              <w:rPr>
                <w:b/>
                <w:spacing w:val="-20"/>
                <w:sz w:val="28"/>
              </w:rPr>
              <w:t>13</w:t>
            </w:r>
          </w:p>
        </w:tc>
        <w:tc>
          <w:tcPr>
            <w:tcW w:w="757" w:type="dxa"/>
          </w:tcPr>
          <w:p w:rsidR="00F93FD9" w:rsidRPr="00D42C68" w:rsidRDefault="00F93FD9" w:rsidP="000D0BC6">
            <w:pPr>
              <w:jc w:val="center"/>
              <w:rPr>
                <w:b/>
                <w:spacing w:val="-20"/>
                <w:sz w:val="28"/>
              </w:rPr>
            </w:pPr>
            <w:r w:rsidRPr="00D42C68">
              <w:rPr>
                <w:b/>
                <w:spacing w:val="-20"/>
                <w:sz w:val="28"/>
              </w:rPr>
              <w:t>14</w:t>
            </w:r>
          </w:p>
        </w:tc>
        <w:tc>
          <w:tcPr>
            <w:tcW w:w="624" w:type="dxa"/>
          </w:tcPr>
          <w:p w:rsidR="00F93FD9" w:rsidRPr="00D42C68" w:rsidRDefault="00F93FD9" w:rsidP="000D0BC6">
            <w:pPr>
              <w:jc w:val="center"/>
              <w:rPr>
                <w:b/>
                <w:spacing w:val="-20"/>
                <w:sz w:val="28"/>
              </w:rPr>
            </w:pPr>
            <w:r w:rsidRPr="00D42C68">
              <w:rPr>
                <w:b/>
                <w:spacing w:val="-20"/>
                <w:sz w:val="28"/>
              </w:rPr>
              <w:t>15</w:t>
            </w:r>
          </w:p>
        </w:tc>
        <w:tc>
          <w:tcPr>
            <w:tcW w:w="716" w:type="dxa"/>
          </w:tcPr>
          <w:p w:rsidR="00F93FD9" w:rsidRPr="00D42C68" w:rsidRDefault="00F93FD9" w:rsidP="000D0BC6">
            <w:pPr>
              <w:jc w:val="center"/>
              <w:rPr>
                <w:b/>
                <w:spacing w:val="-20"/>
                <w:sz w:val="28"/>
              </w:rPr>
            </w:pPr>
            <w:r w:rsidRPr="00D42C68">
              <w:rPr>
                <w:b/>
                <w:spacing w:val="-20"/>
                <w:sz w:val="28"/>
              </w:rPr>
              <w:t>16</w:t>
            </w:r>
          </w:p>
        </w:tc>
        <w:tc>
          <w:tcPr>
            <w:tcW w:w="1579" w:type="dxa"/>
          </w:tcPr>
          <w:p w:rsidR="00F93FD9" w:rsidRPr="00D42C68" w:rsidRDefault="00F93FD9" w:rsidP="000D0BC6">
            <w:pPr>
              <w:jc w:val="center"/>
              <w:rPr>
                <w:b/>
                <w:spacing w:val="-20"/>
                <w:sz w:val="28"/>
              </w:rPr>
            </w:pPr>
            <w:r w:rsidRPr="00D42C68">
              <w:rPr>
                <w:b/>
                <w:spacing w:val="-20"/>
                <w:sz w:val="28"/>
              </w:rPr>
              <w:t>17</w:t>
            </w:r>
          </w:p>
        </w:tc>
        <w:tc>
          <w:tcPr>
            <w:tcW w:w="992" w:type="dxa"/>
          </w:tcPr>
          <w:p w:rsidR="00F93FD9" w:rsidRPr="00D42C68" w:rsidRDefault="00F93FD9" w:rsidP="000D0BC6">
            <w:pPr>
              <w:jc w:val="center"/>
              <w:rPr>
                <w:b/>
                <w:spacing w:val="-20"/>
                <w:sz w:val="28"/>
              </w:rPr>
            </w:pPr>
            <w:r w:rsidRPr="00D42C68">
              <w:rPr>
                <w:b/>
                <w:spacing w:val="-20"/>
                <w:sz w:val="28"/>
              </w:rPr>
              <w:t>18</w:t>
            </w:r>
          </w:p>
        </w:tc>
        <w:tc>
          <w:tcPr>
            <w:tcW w:w="567" w:type="dxa"/>
            <w:gridSpan w:val="2"/>
          </w:tcPr>
          <w:p w:rsidR="00F93FD9" w:rsidRPr="00D42C68" w:rsidRDefault="00F93FD9" w:rsidP="000D0BC6">
            <w:pPr>
              <w:jc w:val="center"/>
              <w:rPr>
                <w:b/>
                <w:spacing w:val="-20"/>
                <w:sz w:val="28"/>
              </w:rPr>
            </w:pPr>
            <w:r w:rsidRPr="00D42C68">
              <w:rPr>
                <w:b/>
                <w:spacing w:val="-20"/>
                <w:sz w:val="28"/>
              </w:rPr>
              <w:t>19</w:t>
            </w:r>
          </w:p>
        </w:tc>
      </w:tr>
      <w:tr w:rsidR="00F93FD9" w:rsidRPr="00D42C68" w:rsidTr="000D0BC6">
        <w:trPr>
          <w:trHeight w:val="275"/>
        </w:trPr>
        <w:tc>
          <w:tcPr>
            <w:tcW w:w="637" w:type="dxa"/>
          </w:tcPr>
          <w:p w:rsidR="00F93FD9" w:rsidRPr="00D42C68" w:rsidRDefault="00F93FD9" w:rsidP="000D0BC6">
            <w:pPr>
              <w:jc w:val="both"/>
              <w:rPr>
                <w:spacing w:val="-20"/>
                <w:sz w:val="28"/>
              </w:rPr>
            </w:pPr>
          </w:p>
        </w:tc>
        <w:tc>
          <w:tcPr>
            <w:tcW w:w="658" w:type="dxa"/>
            <w:gridSpan w:val="2"/>
          </w:tcPr>
          <w:p w:rsidR="00F93FD9" w:rsidRPr="00D42C68" w:rsidRDefault="00F93FD9" w:rsidP="000D0BC6">
            <w:pPr>
              <w:jc w:val="both"/>
              <w:rPr>
                <w:spacing w:val="-20"/>
                <w:sz w:val="28"/>
              </w:rPr>
            </w:pPr>
          </w:p>
        </w:tc>
        <w:tc>
          <w:tcPr>
            <w:tcW w:w="705" w:type="dxa"/>
          </w:tcPr>
          <w:p w:rsidR="00F93FD9" w:rsidRPr="00D42C68" w:rsidRDefault="00F93FD9" w:rsidP="000D0BC6">
            <w:pPr>
              <w:jc w:val="both"/>
              <w:rPr>
                <w:spacing w:val="-20"/>
                <w:sz w:val="28"/>
              </w:rPr>
            </w:pPr>
          </w:p>
        </w:tc>
        <w:tc>
          <w:tcPr>
            <w:tcW w:w="609" w:type="dxa"/>
          </w:tcPr>
          <w:p w:rsidR="00F93FD9" w:rsidRPr="00D42C68" w:rsidRDefault="00F93FD9" w:rsidP="000D0BC6">
            <w:pPr>
              <w:jc w:val="both"/>
              <w:rPr>
                <w:spacing w:val="-20"/>
                <w:sz w:val="28"/>
              </w:rPr>
            </w:pPr>
          </w:p>
        </w:tc>
        <w:tc>
          <w:tcPr>
            <w:tcW w:w="703" w:type="dxa"/>
          </w:tcPr>
          <w:p w:rsidR="00F93FD9" w:rsidRPr="00D42C68" w:rsidRDefault="00F93FD9" w:rsidP="000D0BC6">
            <w:pPr>
              <w:jc w:val="both"/>
              <w:rPr>
                <w:spacing w:val="-20"/>
                <w:sz w:val="28"/>
              </w:rPr>
            </w:pPr>
          </w:p>
        </w:tc>
        <w:tc>
          <w:tcPr>
            <w:tcW w:w="837" w:type="dxa"/>
          </w:tcPr>
          <w:p w:rsidR="00F93FD9" w:rsidRPr="00D42C68" w:rsidRDefault="00F93FD9" w:rsidP="000D0BC6">
            <w:pPr>
              <w:jc w:val="both"/>
              <w:rPr>
                <w:spacing w:val="-20"/>
                <w:sz w:val="28"/>
              </w:rPr>
            </w:pPr>
          </w:p>
        </w:tc>
        <w:tc>
          <w:tcPr>
            <w:tcW w:w="884" w:type="dxa"/>
          </w:tcPr>
          <w:p w:rsidR="00F93FD9" w:rsidRPr="00D42C68" w:rsidRDefault="00F93FD9" w:rsidP="000D0BC6">
            <w:pPr>
              <w:jc w:val="both"/>
              <w:rPr>
                <w:spacing w:val="-20"/>
                <w:sz w:val="28"/>
              </w:rPr>
            </w:pPr>
          </w:p>
        </w:tc>
        <w:tc>
          <w:tcPr>
            <w:tcW w:w="1665" w:type="dxa"/>
          </w:tcPr>
          <w:p w:rsidR="00F93FD9" w:rsidRPr="00D42C68" w:rsidRDefault="00F93FD9" w:rsidP="000D0BC6">
            <w:pPr>
              <w:jc w:val="both"/>
              <w:rPr>
                <w:spacing w:val="-20"/>
                <w:sz w:val="28"/>
              </w:rPr>
            </w:pPr>
          </w:p>
        </w:tc>
        <w:tc>
          <w:tcPr>
            <w:tcW w:w="729" w:type="dxa"/>
          </w:tcPr>
          <w:p w:rsidR="00F93FD9" w:rsidRPr="00D42C68" w:rsidRDefault="00F93FD9" w:rsidP="000D0BC6">
            <w:pPr>
              <w:jc w:val="both"/>
              <w:rPr>
                <w:spacing w:val="-20"/>
                <w:sz w:val="28"/>
              </w:rPr>
            </w:pPr>
          </w:p>
        </w:tc>
        <w:tc>
          <w:tcPr>
            <w:tcW w:w="646" w:type="dxa"/>
            <w:gridSpan w:val="2"/>
          </w:tcPr>
          <w:p w:rsidR="00F93FD9" w:rsidRPr="00D42C68" w:rsidRDefault="00F93FD9" w:rsidP="000D0BC6">
            <w:pPr>
              <w:jc w:val="both"/>
              <w:rPr>
                <w:spacing w:val="-20"/>
                <w:sz w:val="28"/>
              </w:rPr>
            </w:pPr>
          </w:p>
        </w:tc>
        <w:tc>
          <w:tcPr>
            <w:tcW w:w="592" w:type="dxa"/>
          </w:tcPr>
          <w:p w:rsidR="00F93FD9" w:rsidRPr="00D42C68" w:rsidRDefault="00F93FD9" w:rsidP="000D0BC6">
            <w:pPr>
              <w:jc w:val="both"/>
              <w:rPr>
                <w:spacing w:val="-20"/>
                <w:sz w:val="28"/>
              </w:rPr>
            </w:pPr>
          </w:p>
        </w:tc>
        <w:tc>
          <w:tcPr>
            <w:tcW w:w="769" w:type="dxa"/>
          </w:tcPr>
          <w:p w:rsidR="00F93FD9" w:rsidRPr="00D42C68" w:rsidRDefault="00F93FD9" w:rsidP="000D0BC6">
            <w:pPr>
              <w:jc w:val="both"/>
              <w:rPr>
                <w:spacing w:val="-20"/>
                <w:sz w:val="28"/>
              </w:rPr>
            </w:pPr>
          </w:p>
        </w:tc>
        <w:tc>
          <w:tcPr>
            <w:tcW w:w="547" w:type="dxa"/>
          </w:tcPr>
          <w:p w:rsidR="00F93FD9" w:rsidRPr="00D42C68" w:rsidRDefault="00F93FD9" w:rsidP="000D0BC6">
            <w:pPr>
              <w:jc w:val="both"/>
              <w:rPr>
                <w:spacing w:val="-20"/>
                <w:sz w:val="28"/>
              </w:rPr>
            </w:pPr>
          </w:p>
        </w:tc>
        <w:tc>
          <w:tcPr>
            <w:tcW w:w="757" w:type="dxa"/>
          </w:tcPr>
          <w:p w:rsidR="00F93FD9" w:rsidRPr="00D42C68" w:rsidRDefault="00F93FD9" w:rsidP="000D0BC6">
            <w:pPr>
              <w:jc w:val="both"/>
              <w:rPr>
                <w:spacing w:val="-20"/>
                <w:sz w:val="28"/>
              </w:rPr>
            </w:pPr>
          </w:p>
        </w:tc>
        <w:tc>
          <w:tcPr>
            <w:tcW w:w="624" w:type="dxa"/>
          </w:tcPr>
          <w:p w:rsidR="00F93FD9" w:rsidRPr="00D42C68" w:rsidRDefault="00F93FD9" w:rsidP="000D0BC6">
            <w:pPr>
              <w:jc w:val="both"/>
              <w:rPr>
                <w:spacing w:val="-20"/>
                <w:sz w:val="28"/>
              </w:rPr>
            </w:pPr>
          </w:p>
        </w:tc>
        <w:tc>
          <w:tcPr>
            <w:tcW w:w="716" w:type="dxa"/>
          </w:tcPr>
          <w:p w:rsidR="00F93FD9" w:rsidRPr="00D42C68" w:rsidRDefault="00F93FD9" w:rsidP="000D0BC6">
            <w:pPr>
              <w:jc w:val="both"/>
              <w:rPr>
                <w:spacing w:val="-20"/>
                <w:sz w:val="28"/>
              </w:rPr>
            </w:pPr>
          </w:p>
        </w:tc>
        <w:tc>
          <w:tcPr>
            <w:tcW w:w="1579" w:type="dxa"/>
          </w:tcPr>
          <w:p w:rsidR="00F93FD9" w:rsidRPr="00D42C68" w:rsidRDefault="00F93FD9" w:rsidP="000D0BC6">
            <w:pPr>
              <w:jc w:val="both"/>
              <w:rPr>
                <w:spacing w:val="-20"/>
                <w:sz w:val="28"/>
              </w:rPr>
            </w:pPr>
          </w:p>
        </w:tc>
        <w:tc>
          <w:tcPr>
            <w:tcW w:w="992" w:type="dxa"/>
          </w:tcPr>
          <w:p w:rsidR="00F93FD9" w:rsidRPr="00D42C68" w:rsidRDefault="00F93FD9" w:rsidP="000D0BC6">
            <w:pPr>
              <w:jc w:val="both"/>
              <w:rPr>
                <w:spacing w:val="-20"/>
                <w:sz w:val="28"/>
              </w:rPr>
            </w:pPr>
          </w:p>
        </w:tc>
        <w:tc>
          <w:tcPr>
            <w:tcW w:w="567" w:type="dxa"/>
            <w:gridSpan w:val="2"/>
          </w:tcPr>
          <w:p w:rsidR="00F93FD9" w:rsidRPr="00D42C68" w:rsidRDefault="00F93FD9" w:rsidP="000D0BC6">
            <w:pPr>
              <w:jc w:val="both"/>
              <w:rPr>
                <w:spacing w:val="-20"/>
                <w:sz w:val="28"/>
              </w:rPr>
            </w:pPr>
          </w:p>
        </w:tc>
      </w:tr>
      <w:tr w:rsidR="00F93FD9" w:rsidRPr="00D42C68" w:rsidTr="000D0B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933" w:type="dxa"/>
          <w:wAfter w:w="62" w:type="dxa"/>
        </w:trPr>
        <w:tc>
          <w:tcPr>
            <w:tcW w:w="7110" w:type="dxa"/>
            <w:gridSpan w:val="9"/>
            <w:shd w:val="clear" w:color="auto" w:fill="auto"/>
          </w:tcPr>
          <w:p w:rsidR="00F93FD9" w:rsidRPr="00D42C68" w:rsidRDefault="00F93FD9" w:rsidP="000D0BC6">
            <w:pPr>
              <w:rPr>
                <w:rFonts w:ascii="Calibri" w:hAnsi="Calibri" w:cs="Calibri"/>
                <w:sz w:val="28"/>
                <w:vertAlign w:val="superscript"/>
              </w:rPr>
            </w:pPr>
          </w:p>
        </w:tc>
        <w:tc>
          <w:tcPr>
            <w:tcW w:w="7111" w:type="dxa"/>
            <w:gridSpan w:val="10"/>
            <w:shd w:val="clear" w:color="auto" w:fill="auto"/>
          </w:tcPr>
          <w:p w:rsidR="00F93FD9" w:rsidRPr="00D42C68" w:rsidRDefault="00F93FD9" w:rsidP="000D0BC6">
            <w:pPr>
              <w:jc w:val="center"/>
              <w:rPr>
                <w:i/>
                <w:sz w:val="28"/>
                <w:lang w:val="fr-FR"/>
              </w:rPr>
            </w:pPr>
            <w:r w:rsidRPr="00D42C68">
              <w:rPr>
                <w:i/>
                <w:sz w:val="28"/>
                <w:lang w:val="fr-FR"/>
              </w:rPr>
              <w:t>……, le …</w:t>
            </w:r>
          </w:p>
          <w:p w:rsidR="00F93FD9" w:rsidRPr="00D42C68" w:rsidRDefault="00F93FD9" w:rsidP="000D0BC6">
            <w:pPr>
              <w:jc w:val="center"/>
              <w:rPr>
                <w:b/>
                <w:sz w:val="28"/>
                <w:lang w:val="fr-FR"/>
              </w:rPr>
            </w:pPr>
            <w:r w:rsidRPr="00D42C68">
              <w:rPr>
                <w:b/>
                <w:sz w:val="28"/>
                <w:lang w:val="fr-FR"/>
              </w:rPr>
              <w:t>Représentant légal de la société</w:t>
            </w:r>
          </w:p>
          <w:p w:rsidR="00F93FD9" w:rsidRPr="00D42C68" w:rsidRDefault="00F93FD9" w:rsidP="000D0BC6">
            <w:pPr>
              <w:jc w:val="center"/>
              <w:rPr>
                <w:rFonts w:ascii="Calibri" w:hAnsi="Calibri" w:cs="Calibri"/>
                <w:sz w:val="28"/>
                <w:vertAlign w:val="superscript"/>
                <w:lang w:val="fr-FR"/>
              </w:rPr>
            </w:pPr>
            <w:r w:rsidRPr="00D42C68">
              <w:rPr>
                <w:sz w:val="28"/>
                <w:lang w:val="fr-FR"/>
              </w:rPr>
              <w:t>(Signature, nom et prénom légal )</w:t>
            </w:r>
            <w:r w:rsidRPr="00D42C68">
              <w:rPr>
                <w:rStyle w:val="FootnoteReference"/>
                <w:sz w:val="28"/>
                <w:lang w:val="fr-FR"/>
              </w:rPr>
              <w:footnoteReference w:customMarkFollows="1" w:id="4"/>
              <w:t>4</w:t>
            </w:r>
          </w:p>
        </w:tc>
      </w:tr>
    </w:tbl>
    <w:p w:rsidR="003C4A26" w:rsidRPr="00F93FD9" w:rsidRDefault="00EF0333" w:rsidP="00F93FD9">
      <w:bookmarkStart w:id="1" w:name="_GoBack"/>
      <w:bookmarkEnd w:id="1"/>
    </w:p>
    <w:sectPr w:rsidR="003C4A26" w:rsidRPr="00F93FD9" w:rsidSect="00F93FD9">
      <w:footerReference w:type="default" r:id="rId7"/>
      <w:footnotePr>
        <w:numRestart w:val="eachPage"/>
      </w:footnotePr>
      <w:pgSz w:w="16840" w:h="11907" w:orient="landscape" w:code="9"/>
      <w:pgMar w:top="1134" w:right="1134" w:bottom="1701"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333" w:rsidRDefault="00EF0333" w:rsidP="007E3973">
      <w:r>
        <w:separator/>
      </w:r>
    </w:p>
  </w:endnote>
  <w:endnote w:type="continuationSeparator" w:id="0">
    <w:p w:rsidR="00EF0333" w:rsidRDefault="00EF0333" w:rsidP="007E3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Arial">
    <w:charset w:val="00"/>
    <w:family w:val="swiss"/>
    <w:pitch w:val="variable"/>
    <w:sig w:usb0="00000007" w:usb1="00000000" w:usb2="00000000" w:usb3="00000000" w:csb0="00000003"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FD9" w:rsidRPr="005C42BB" w:rsidRDefault="00F93FD9" w:rsidP="005C42BB">
    <w:pPr>
      <w:pStyle w:val="Footer"/>
      <w:jc w:val="right"/>
      <w:rPr>
        <w:sz w:val="24"/>
        <w:szCs w:val="24"/>
      </w:rPr>
    </w:pPr>
    <w:r w:rsidRPr="005C42BB">
      <w:rPr>
        <w:sz w:val="24"/>
        <w:szCs w:val="24"/>
      </w:rPr>
      <w:fldChar w:fldCharType="begin"/>
    </w:r>
    <w:r w:rsidRPr="005C42BB">
      <w:rPr>
        <w:sz w:val="24"/>
        <w:szCs w:val="24"/>
      </w:rPr>
      <w:instrText xml:space="preserve"> PAGE   \* MERGEFORMAT </w:instrText>
    </w:r>
    <w:r w:rsidRPr="005C42BB">
      <w:rPr>
        <w:sz w:val="24"/>
        <w:szCs w:val="24"/>
      </w:rPr>
      <w:fldChar w:fldCharType="separate"/>
    </w:r>
    <w:r>
      <w:rPr>
        <w:noProof/>
        <w:sz w:val="24"/>
        <w:szCs w:val="24"/>
      </w:rPr>
      <w:t>1</w:t>
    </w:r>
    <w:r w:rsidRPr="005C42BB">
      <w:rPr>
        <w:noProof/>
        <w:sz w:val="24"/>
        <w:szCs w:val="24"/>
      </w:rPr>
      <w:fldChar w:fldCharType="end"/>
    </w:r>
  </w:p>
  <w:p w:rsidR="00F93FD9" w:rsidRDefault="00F93F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333" w:rsidRDefault="00EF0333" w:rsidP="007E3973">
      <w:r>
        <w:separator/>
      </w:r>
    </w:p>
  </w:footnote>
  <w:footnote w:type="continuationSeparator" w:id="0">
    <w:p w:rsidR="00EF0333" w:rsidRDefault="00EF0333" w:rsidP="007E3973">
      <w:r>
        <w:continuationSeparator/>
      </w:r>
    </w:p>
  </w:footnote>
  <w:footnote w:id="1">
    <w:p w:rsidR="00F93FD9" w:rsidRDefault="00F93FD9" w:rsidP="00F93FD9">
      <w:pPr>
        <w:pStyle w:val="HTMLPreformatted"/>
        <w:shd w:val="clear" w:color="auto" w:fill="FFFFFF"/>
        <w:rPr>
          <w:rFonts w:ascii="inherit" w:hAnsi="inherit"/>
          <w:color w:val="212121"/>
        </w:rPr>
      </w:pPr>
      <w:r w:rsidRPr="006064DD">
        <w:rPr>
          <w:rStyle w:val="FootnoteReference"/>
        </w:rPr>
        <w:footnoteRef/>
      </w:r>
      <w:r w:rsidRPr="006064DD">
        <w:rPr>
          <w:rStyle w:val="FootnoteReference"/>
        </w:rPr>
        <w:t xml:space="preserve"> </w:t>
      </w:r>
      <w:r w:rsidRPr="00B6091B">
        <w:rPr>
          <w:rFonts w:ascii="Times New Roman" w:hAnsi="Times New Roman" w:cs="Times New Roman"/>
          <w:lang w:eastAsia="x-none"/>
        </w:rPr>
        <w:t xml:space="preserve">Si un actionnaire est une organisation étrangère, les informations du représentant </w:t>
      </w:r>
      <w:r>
        <w:rPr>
          <w:rFonts w:ascii="Times New Roman" w:hAnsi="Times New Roman" w:cs="Times New Roman"/>
          <w:lang w:eastAsia="x-none"/>
        </w:rPr>
        <w:t>délégué</w:t>
      </w:r>
      <w:r w:rsidRPr="00B6091B">
        <w:rPr>
          <w:rFonts w:ascii="Times New Roman" w:hAnsi="Times New Roman" w:cs="Times New Roman"/>
          <w:lang w:eastAsia="x-none"/>
        </w:rPr>
        <w:t xml:space="preserve"> d'un actionnaire étranger sont déclarées dans la liste des représentants </w:t>
      </w:r>
      <w:r>
        <w:rPr>
          <w:rFonts w:ascii="Times New Roman" w:hAnsi="Times New Roman" w:cs="Times New Roman"/>
          <w:lang w:eastAsia="x-none"/>
        </w:rPr>
        <w:t>délégués</w:t>
      </w:r>
      <w:r w:rsidRPr="00B6091B">
        <w:rPr>
          <w:rFonts w:ascii="Times New Roman" w:hAnsi="Times New Roman" w:cs="Times New Roman"/>
          <w:lang w:eastAsia="x-none"/>
        </w:rPr>
        <w:t>.</w:t>
      </w:r>
    </w:p>
    <w:p w:rsidR="00F93FD9" w:rsidRPr="00B6091B" w:rsidRDefault="00F93FD9" w:rsidP="00F93FD9">
      <w:pPr>
        <w:pStyle w:val="FootnoteText"/>
        <w:jc w:val="both"/>
        <w:rPr>
          <w:lang w:val="fr-FR"/>
        </w:rPr>
      </w:pPr>
    </w:p>
  </w:footnote>
  <w:footnote w:id="2">
    <w:p w:rsidR="00F93FD9" w:rsidRDefault="00F93FD9" w:rsidP="00F93FD9">
      <w:pPr>
        <w:pStyle w:val="HTMLPreformatted"/>
        <w:shd w:val="clear" w:color="auto" w:fill="FFFFFF"/>
        <w:rPr>
          <w:rFonts w:ascii="inherit" w:hAnsi="inherit"/>
          <w:color w:val="212121"/>
        </w:rPr>
      </w:pPr>
      <w:r w:rsidRPr="006064DD">
        <w:rPr>
          <w:rStyle w:val="FootnoteReference"/>
        </w:rPr>
        <w:footnoteRef/>
      </w:r>
      <w:r w:rsidRPr="006064DD">
        <w:rPr>
          <w:rStyle w:val="FootnoteReference"/>
        </w:rPr>
        <w:t xml:space="preserve"> </w:t>
      </w:r>
      <w:r w:rsidRPr="00B6091B">
        <w:rPr>
          <w:rFonts w:ascii="Times New Roman" w:hAnsi="Times New Roman" w:cs="Times New Roman"/>
          <w:lang w:val="x-none" w:eastAsia="x-none"/>
        </w:rPr>
        <w:t>Entrez la valeur totale de l'apport en capital de chaque actionnaire investisseur étranger. Les actifs constituant la valeur totale de l'apport en capital de chaque actionnaire qui est un investisseur étranger doivent être énumérés en détail: nom du type d'apport en capital; le nombre de chaque type d'actif apporté en tant que capital-actions; valeur résiduelle de chaque type d'apport en capital; temps d'apport en capital de chaque actif. La valeur de l’apport en capital est comptabilisée en unités VND et la valeur équivalente en unités de devise étrangère, le cas échéant.</w:t>
      </w:r>
    </w:p>
    <w:p w:rsidR="00F93FD9" w:rsidRPr="00B6091B" w:rsidRDefault="00F93FD9" w:rsidP="00F93FD9">
      <w:pPr>
        <w:pStyle w:val="FootnoteText"/>
        <w:jc w:val="both"/>
        <w:rPr>
          <w:lang w:val="fr-FR"/>
        </w:rPr>
      </w:pPr>
    </w:p>
  </w:footnote>
  <w:footnote w:id="3">
    <w:p w:rsidR="00F93FD9" w:rsidRPr="000809A1" w:rsidRDefault="00F93FD9" w:rsidP="00F93FD9">
      <w:pPr>
        <w:pStyle w:val="HTMLPreformatted"/>
        <w:shd w:val="clear" w:color="auto" w:fill="FFFFFF"/>
        <w:rPr>
          <w:rFonts w:ascii="Times New Roman" w:hAnsi="Times New Roman" w:cs="Times New Roman"/>
          <w:lang w:val="x-none" w:eastAsia="x-none"/>
        </w:rPr>
      </w:pPr>
      <w:r w:rsidRPr="006064DD">
        <w:rPr>
          <w:rStyle w:val="FootnoteReference"/>
        </w:rPr>
        <w:footnoteRef/>
      </w:r>
      <w:r w:rsidRPr="006064DD">
        <w:rPr>
          <w:rStyle w:val="FootnoteReference"/>
        </w:rPr>
        <w:t xml:space="preserve"> </w:t>
      </w:r>
      <w:r w:rsidRPr="000809A1">
        <w:rPr>
          <w:rFonts w:ascii="Times New Roman" w:hAnsi="Times New Roman" w:cs="Times New Roman"/>
          <w:lang w:val="x-none" w:eastAsia="x-none"/>
        </w:rPr>
        <w:t>Si un actionnaire est une organisation étrangère, la signature est celle du représentant légal de l'organisation</w:t>
      </w:r>
    </w:p>
    <w:p w:rsidR="00F93FD9" w:rsidRPr="00480C2B" w:rsidRDefault="00F93FD9" w:rsidP="00F93FD9">
      <w:pPr>
        <w:pStyle w:val="FootnoteText"/>
        <w:jc w:val="both"/>
      </w:pPr>
    </w:p>
  </w:footnote>
  <w:footnote w:id="4">
    <w:p w:rsidR="00F93FD9" w:rsidRPr="00D67E99" w:rsidRDefault="00F93FD9" w:rsidP="00F93FD9">
      <w:pPr>
        <w:pStyle w:val="FootnoteText"/>
        <w:jc w:val="both"/>
        <w:rPr>
          <w:lang w:val="fr-FR"/>
        </w:rPr>
      </w:pPr>
      <w:r>
        <w:rPr>
          <w:rStyle w:val="FootnoteReference"/>
        </w:rPr>
        <w:t>4</w:t>
      </w:r>
      <w:r w:rsidRPr="006064DD">
        <w:t xml:space="preserve"> </w:t>
      </w:r>
      <w:r w:rsidRPr="00D67E99">
        <w:rPr>
          <w:lang w:val="fr-FR"/>
        </w:rPr>
        <w:t>Le représentant légal de la société signe directement dans c</w:t>
      </w:r>
      <w:r>
        <w:rPr>
          <w:lang w:val="fr-FR"/>
        </w:rPr>
        <w:t xml:space="preserve">ette partie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6DC6B59E"/>
    <w:lvl w:ilvl="0">
      <w:start w:val="1"/>
      <w:numFmt w:val="bullet"/>
      <w:pStyle w:val="ListContinue2"/>
      <w:lvlText w:val=""/>
      <w:lvlJc w:val="left"/>
      <w:pPr>
        <w:tabs>
          <w:tab w:val="num" w:pos="4536"/>
        </w:tabs>
        <w:ind w:left="4536" w:hanging="360"/>
      </w:pPr>
      <w:rPr>
        <w:rFonts w:ascii="Symbol" w:hAnsi="Symbol" w:hint="default"/>
        <w:b/>
        <w:i w:val="0"/>
        <w:sz w:val="28"/>
      </w:rPr>
    </w:lvl>
  </w:abstractNum>
  <w:abstractNum w:abstractNumId="1">
    <w:nsid w:val="FFFFFF81"/>
    <w:multiLevelType w:val="singleLevel"/>
    <w:tmpl w:val="7D209D80"/>
    <w:lvl w:ilvl="0">
      <w:start w:val="1"/>
      <w:numFmt w:val="bullet"/>
      <w:pStyle w:val="ListBullet5"/>
      <w:lvlText w:val=""/>
      <w:lvlJc w:val="left"/>
      <w:pPr>
        <w:tabs>
          <w:tab w:val="num" w:pos="1440"/>
        </w:tabs>
        <w:ind w:left="1440" w:hanging="360"/>
      </w:pPr>
      <w:rPr>
        <w:rFonts w:ascii="Symbol" w:hAnsi="Symbol" w:hint="default"/>
        <w:b/>
        <w:i w:val="0"/>
        <w:sz w:val="28"/>
      </w:rPr>
    </w:lvl>
  </w:abstractNum>
  <w:abstractNum w:abstractNumId="2">
    <w:nsid w:val="FFFFFF82"/>
    <w:multiLevelType w:val="singleLevel"/>
    <w:tmpl w:val="25B289AA"/>
    <w:lvl w:ilvl="0">
      <w:start w:val="1"/>
      <w:numFmt w:val="bullet"/>
      <w:pStyle w:val="ListBullet4"/>
      <w:lvlText w:val=""/>
      <w:lvlJc w:val="left"/>
      <w:pPr>
        <w:tabs>
          <w:tab w:val="num" w:pos="170"/>
        </w:tabs>
        <w:ind w:left="340" w:hanging="170"/>
      </w:pPr>
      <w:rPr>
        <w:rFonts w:ascii="Symbol" w:hAnsi="Symbol" w:hint="default"/>
        <w:b w:val="0"/>
        <w:i w:val="0"/>
        <w:sz w:val="28"/>
      </w:rPr>
    </w:lvl>
  </w:abstractNum>
  <w:abstractNum w:abstractNumId="3">
    <w:nsid w:val="FFFFFF83"/>
    <w:multiLevelType w:val="singleLevel"/>
    <w:tmpl w:val="10B8C244"/>
    <w:lvl w:ilvl="0">
      <w:start w:val="1"/>
      <w:numFmt w:val="bullet"/>
      <w:pStyle w:val="ListBullet3"/>
      <w:lvlText w:val=""/>
      <w:lvlJc w:val="left"/>
      <w:pPr>
        <w:tabs>
          <w:tab w:val="num" w:pos="720"/>
        </w:tabs>
        <w:ind w:left="720" w:hanging="360"/>
      </w:pPr>
      <w:rPr>
        <w:rFonts w:ascii="Symbol" w:hAnsi="Symbol" w:hint="default"/>
      </w:rPr>
    </w:lvl>
  </w:abstractNum>
  <w:abstractNum w:abstractNumId="4">
    <w:nsid w:val="1E2935EA"/>
    <w:multiLevelType w:val="singleLevel"/>
    <w:tmpl w:val="A3C43A62"/>
    <w:lvl w:ilvl="0">
      <w:start w:val="1"/>
      <w:numFmt w:val="decimal"/>
      <w:pStyle w:val="ListNumber2"/>
      <w:lvlText w:val="%1."/>
      <w:lvlJc w:val="left"/>
      <w:pPr>
        <w:tabs>
          <w:tab w:val="num" w:pos="360"/>
        </w:tabs>
        <w:ind w:left="360" w:hanging="360"/>
      </w:pPr>
    </w:lvl>
  </w:abstractNum>
  <w:abstractNum w:abstractNumId="5">
    <w:nsid w:val="290F61BA"/>
    <w:multiLevelType w:val="singleLevel"/>
    <w:tmpl w:val="E2428BCA"/>
    <w:lvl w:ilvl="0">
      <w:start w:val="1"/>
      <w:numFmt w:val="ordinal"/>
      <w:pStyle w:val="MacroText1"/>
      <w:lvlText w:val="%1."/>
      <w:lvlJc w:val="left"/>
      <w:pPr>
        <w:tabs>
          <w:tab w:val="num" w:pos="1080"/>
        </w:tabs>
        <w:ind w:left="720" w:hanging="720"/>
      </w:pPr>
    </w:lvl>
  </w:abstractNum>
  <w:abstractNum w:abstractNumId="6">
    <w:nsid w:val="42557D7B"/>
    <w:multiLevelType w:val="singleLevel"/>
    <w:tmpl w:val="B3D0DEA2"/>
    <w:lvl w:ilvl="0">
      <w:start w:val="1"/>
      <w:numFmt w:val="ordinalText"/>
      <w:pStyle w:val="ListNumber5"/>
      <w:lvlText w:val="%1."/>
      <w:lvlJc w:val="left"/>
      <w:pPr>
        <w:tabs>
          <w:tab w:val="num" w:pos="720"/>
        </w:tabs>
        <w:ind w:left="720" w:hanging="720"/>
      </w:pPr>
    </w:lvl>
  </w:abstractNum>
  <w:abstractNum w:abstractNumId="7">
    <w:nsid w:val="57C0168D"/>
    <w:multiLevelType w:val="singleLevel"/>
    <w:tmpl w:val="58ECD068"/>
    <w:lvl w:ilvl="0">
      <w:start w:val="1"/>
      <w:numFmt w:val="decimal"/>
      <w:pStyle w:val="ListNumber3"/>
      <w:lvlText w:val="%1)"/>
      <w:lvlJc w:val="left"/>
      <w:pPr>
        <w:tabs>
          <w:tab w:val="num" w:pos="360"/>
        </w:tabs>
        <w:ind w:left="360" w:hanging="360"/>
      </w:pPr>
    </w:lvl>
  </w:abstractNum>
  <w:abstractNum w:abstractNumId="8">
    <w:nsid w:val="798A700E"/>
    <w:multiLevelType w:val="hybridMultilevel"/>
    <w:tmpl w:val="762CF3B6"/>
    <w:lvl w:ilvl="0" w:tplc="F6384A4E">
      <w:start w:val="1"/>
      <w:numFmt w:val="bullet"/>
      <w:pStyle w:val="ListBullet2"/>
      <w:lvlText w:val=""/>
      <w:lvlJc w:val="left"/>
      <w:pPr>
        <w:tabs>
          <w:tab w:val="num" w:pos="284"/>
        </w:tabs>
        <w:ind w:left="284" w:firstLine="0"/>
      </w:pPr>
      <w:rPr>
        <w:rFonts w:ascii="Symbol" w:hAnsi="Symbol" w:hint="default"/>
        <w:b w:val="0"/>
        <w:i w:val="0"/>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C0B0C34"/>
    <w:multiLevelType w:val="singleLevel"/>
    <w:tmpl w:val="D19018E8"/>
    <w:lvl w:ilvl="0">
      <w:start w:val="1"/>
      <w:numFmt w:val="cardinalText"/>
      <w:pStyle w:val="ListNumber4"/>
      <w:lvlText w:val="%1)"/>
      <w:lvlJc w:val="left"/>
      <w:pPr>
        <w:tabs>
          <w:tab w:val="num" w:pos="1080"/>
        </w:tabs>
        <w:ind w:left="360" w:hanging="360"/>
      </w:p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7"/>
  </w:num>
  <w:num w:numId="8">
    <w:abstractNumId w:val="4"/>
  </w:num>
  <w:num w:numId="9">
    <w:abstractNumId w:val="9"/>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73"/>
    <w:rsid w:val="003A23F8"/>
    <w:rsid w:val="00787959"/>
    <w:rsid w:val="007E3973"/>
    <w:rsid w:val="008C2BD7"/>
    <w:rsid w:val="00CA72C9"/>
    <w:rsid w:val="00D93BDD"/>
    <w:rsid w:val="00EF0333"/>
    <w:rsid w:val="00F93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D5CC2-0A8B-46EC-94E0-6FC70D57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973"/>
    <w:pPr>
      <w:spacing w:after="0" w:line="240" w:lineRule="auto"/>
    </w:pPr>
    <w:rPr>
      <w:rFonts w:ascii="Times New Roman" w:eastAsia="Times New Roman" w:hAnsi="Times New Roman" w:cs="Times New Roman"/>
      <w:sz w:val="26"/>
      <w:szCs w:val="28"/>
    </w:rPr>
  </w:style>
  <w:style w:type="paragraph" w:styleId="Heading1">
    <w:name w:val="heading 1"/>
    <w:aliases w:val="Antraste 1,H1,1,h1,Header 1,FS Heading 1,H11,H12,H13,H14,H111,H121,H15,H112,H122,H16,H113,H123,H17,H114,H124,H18,H115,H125,H19,H110,H116,H126,H117,H127,H118,H128,H131,H141,H1111,H1211,H151,H1121,H1221,H161,H1131,H1231,H171,H1141,H1241,H181"/>
    <w:basedOn w:val="Normal"/>
    <w:next w:val="Normal"/>
    <w:link w:val="Heading1Char"/>
    <w:uiPriority w:val="9"/>
    <w:qFormat/>
    <w:rsid w:val="00F93FD9"/>
    <w:pPr>
      <w:keepNext/>
      <w:spacing w:before="240" w:after="240"/>
      <w:jc w:val="center"/>
      <w:outlineLvl w:val="0"/>
    </w:pPr>
    <w:rPr>
      <w:rFonts w:ascii=".VnTimeH" w:hAnsi=".VnTimeH"/>
      <w:b/>
      <w:szCs w:val="20"/>
      <w:lang w:val="x-none" w:eastAsia="x-none"/>
    </w:rPr>
  </w:style>
  <w:style w:type="paragraph" w:styleId="Heading2">
    <w:name w:val="heading 2"/>
    <w:aliases w:val="Antraste 2,B_Kapittel,H2,h2,2,Header 2,H21,H22,H23,H24,H211,H221,H25,H212,H222,H26,H213,H223,H27,H214,H224,H28,H215,H225,H29,H210,H216,H226,H217,H227,H218,H228,H231,H241,H2111,H2211,H251,H2121,H2221,H261,H2131,H2231,H271,H2141,H2241,H281,Cha"/>
    <w:basedOn w:val="Normal"/>
    <w:next w:val="Normal"/>
    <w:link w:val="Heading2Char"/>
    <w:qFormat/>
    <w:rsid w:val="00F93FD9"/>
    <w:pPr>
      <w:keepNext/>
      <w:spacing w:before="60" w:line="360" w:lineRule="exact"/>
      <w:jc w:val="both"/>
      <w:outlineLvl w:val="1"/>
    </w:pPr>
    <w:rPr>
      <w:b/>
      <w:i/>
      <w:szCs w:val="24"/>
      <w:lang w:val="en-GB" w:eastAsia="x-none"/>
    </w:rPr>
  </w:style>
  <w:style w:type="paragraph" w:styleId="Heading3">
    <w:name w:val="heading 3"/>
    <w:aliases w:val="Antraste 3,Antraste 31,Antraste 32,Antraste 33,Antraste 34,Antraste 35,Antraste 36,Antraste 37,H3,Sub-section Title,l3,CT,h3,3,list 3,Head 3,l3+toc 3,punktas,H31,H32,H33,H311,H321,H34,H312,H322,H35,H313,H323,H36,H37,H314,H324,H38"/>
    <w:basedOn w:val="Normal"/>
    <w:next w:val="Normal"/>
    <w:link w:val="Heading3Char"/>
    <w:qFormat/>
    <w:rsid w:val="00F93FD9"/>
    <w:pPr>
      <w:keepNext/>
      <w:spacing w:before="60" w:line="360" w:lineRule="exact"/>
      <w:ind w:left="284" w:hanging="284"/>
      <w:outlineLvl w:val="2"/>
    </w:pPr>
    <w:rPr>
      <w:b/>
      <w:lang w:val="en-GB" w:eastAsia="x-none"/>
    </w:rPr>
  </w:style>
  <w:style w:type="paragraph" w:styleId="Heading4">
    <w:name w:val="heading 4"/>
    <w:aliases w:val="Antraste 4,H4,H41,H42,H43,H411,H421,H44,H412,H422,H45,H413,H423,H46,H47,H414,H424,H48,H49,H410,H415,H425,H416,H426,H417,H427,H431,H4111,H4211,H441,H4121,H4221,H451,H4131,H4231,H461,H471,H4141,H4241,H481,H491,H4101,H4151,H4251,H4161,H4261,H418"/>
    <w:basedOn w:val="Normal"/>
    <w:next w:val="Normal"/>
    <w:link w:val="Heading4Char"/>
    <w:qFormat/>
    <w:rsid w:val="00F93FD9"/>
    <w:pPr>
      <w:keepNext/>
      <w:spacing w:before="60" w:after="120" w:line="360" w:lineRule="exact"/>
      <w:ind w:left="284" w:hanging="284"/>
      <w:jc w:val="both"/>
      <w:outlineLvl w:val="3"/>
    </w:pPr>
    <w:rPr>
      <w:b/>
      <w:i/>
      <w:lang w:val="en-GB" w:eastAsia="x-none"/>
    </w:rPr>
  </w:style>
  <w:style w:type="paragraph" w:styleId="Heading5">
    <w:name w:val="heading 5"/>
    <w:basedOn w:val="Normal"/>
    <w:next w:val="Normal"/>
    <w:link w:val="Heading5Char"/>
    <w:qFormat/>
    <w:rsid w:val="00F93FD9"/>
    <w:pPr>
      <w:spacing w:before="60" w:after="60"/>
      <w:ind w:left="284" w:hanging="284"/>
      <w:jc w:val="both"/>
      <w:outlineLvl w:val="4"/>
    </w:pPr>
    <w:rPr>
      <w:rFonts w:eastAsia="Batang"/>
      <w:i/>
      <w:szCs w:val="26"/>
      <w:lang w:val="en-GB" w:eastAsia="x-none"/>
    </w:rPr>
  </w:style>
  <w:style w:type="paragraph" w:styleId="Heading6">
    <w:name w:val="heading 6"/>
    <w:basedOn w:val="Normal"/>
    <w:next w:val="Normal"/>
    <w:link w:val="Heading6Char"/>
    <w:qFormat/>
    <w:rsid w:val="00F93FD9"/>
    <w:pPr>
      <w:spacing w:before="60"/>
      <w:ind w:left="1078" w:hanging="284"/>
      <w:jc w:val="both"/>
      <w:outlineLvl w:val="5"/>
    </w:pPr>
    <w:rPr>
      <w:i/>
      <w:szCs w:val="26"/>
      <w:lang w:val="en-GB" w:eastAsia="x-none"/>
    </w:rPr>
  </w:style>
  <w:style w:type="paragraph" w:styleId="Heading7">
    <w:name w:val="heading 7"/>
    <w:basedOn w:val="Normal"/>
    <w:next w:val="Normal"/>
    <w:link w:val="Heading7Char"/>
    <w:qFormat/>
    <w:rsid w:val="00F93FD9"/>
    <w:pPr>
      <w:spacing w:before="60"/>
      <w:ind w:left="567"/>
      <w:jc w:val="both"/>
      <w:outlineLvl w:val="6"/>
    </w:pPr>
    <w:rPr>
      <w:i/>
      <w:szCs w:val="26"/>
      <w:u w:val="single"/>
      <w:lang w:val="en-GB" w:eastAsia="x-none"/>
    </w:rPr>
  </w:style>
  <w:style w:type="paragraph" w:styleId="Heading8">
    <w:name w:val="heading 8"/>
    <w:basedOn w:val="Normal"/>
    <w:next w:val="Normal"/>
    <w:link w:val="Heading8Char"/>
    <w:qFormat/>
    <w:rsid w:val="00F93FD9"/>
    <w:pPr>
      <w:spacing w:line="360" w:lineRule="exact"/>
      <w:ind w:firstLine="567"/>
      <w:jc w:val="both"/>
      <w:outlineLvl w:val="7"/>
    </w:pPr>
    <w:rPr>
      <w:i/>
      <w:lang w:val="en-GB" w:eastAsia="x-none"/>
    </w:rPr>
  </w:style>
  <w:style w:type="paragraph" w:styleId="Heading9">
    <w:name w:val="heading 9"/>
    <w:basedOn w:val="Normal"/>
    <w:next w:val="Normal"/>
    <w:link w:val="Heading9Char"/>
    <w:qFormat/>
    <w:rsid w:val="00F93FD9"/>
    <w:pPr>
      <w:spacing w:before="60"/>
      <w:ind w:left="851"/>
      <w:outlineLvl w:val="8"/>
    </w:pPr>
    <w:rPr>
      <w:i/>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7E3973"/>
    <w:rPr>
      <w:sz w:val="20"/>
      <w:szCs w:val="20"/>
      <w:lang w:val="x-none" w:eastAsia="x-none"/>
    </w:rPr>
  </w:style>
  <w:style w:type="character" w:customStyle="1" w:styleId="FootnoteTextChar">
    <w:name w:val="Footnote Text Char"/>
    <w:basedOn w:val="DefaultParagraphFont"/>
    <w:link w:val="FootnoteText"/>
    <w:uiPriority w:val="99"/>
    <w:rsid w:val="007E3973"/>
    <w:rPr>
      <w:rFonts w:ascii="Times New Roman" w:eastAsia="Times New Roman" w:hAnsi="Times New Roman" w:cs="Times New Roman"/>
      <w:sz w:val="20"/>
      <w:szCs w:val="20"/>
      <w:lang w:val="x-none" w:eastAsia="x-none"/>
    </w:rPr>
  </w:style>
  <w:style w:type="character" w:styleId="FootnoteReference">
    <w:name w:val="footnote reference"/>
    <w:uiPriority w:val="99"/>
    <w:rsid w:val="007E3973"/>
    <w:rPr>
      <w:vertAlign w:val="superscript"/>
    </w:rPr>
  </w:style>
  <w:style w:type="character" w:customStyle="1" w:styleId="FootnoteCharacters">
    <w:name w:val="Footnote Characters"/>
    <w:rsid w:val="007E3973"/>
    <w:rPr>
      <w:vertAlign w:val="superscript"/>
    </w:rPr>
  </w:style>
  <w:style w:type="paragraph" w:styleId="HTMLPreformatted">
    <w:name w:val="HTML Preformatted"/>
    <w:basedOn w:val="Normal"/>
    <w:link w:val="HTMLPreformattedChar"/>
    <w:uiPriority w:val="99"/>
    <w:unhideWhenUsed/>
    <w:rsid w:val="007E3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7E3973"/>
    <w:rPr>
      <w:rFonts w:ascii="Courier New" w:eastAsia="Times New Roman" w:hAnsi="Courier New" w:cs="Courier New"/>
      <w:sz w:val="20"/>
      <w:szCs w:val="20"/>
      <w:lang w:val="fr-FR" w:eastAsia="fr-FR"/>
    </w:rPr>
  </w:style>
  <w:style w:type="character" w:customStyle="1" w:styleId="Heading1Char">
    <w:name w:val="Heading 1 Char"/>
    <w:aliases w:val="Antraste 1 Char,H1 Char,1 Char,h1 Char,Header 1 Char,FS Heading 1 Char,H11 Char,H12 Char,H13 Char,H14 Char,H111 Char,H121 Char,H15 Char,H112 Char,H122 Char,H16 Char,H113 Char,H123 Char,H17 Char,H114 Char,H124 Char,H18 Char,H115 Char"/>
    <w:basedOn w:val="DefaultParagraphFont"/>
    <w:link w:val="Heading1"/>
    <w:uiPriority w:val="9"/>
    <w:rsid w:val="00F93FD9"/>
    <w:rPr>
      <w:rFonts w:ascii=".VnTimeH" w:eastAsia="Times New Roman" w:hAnsi=".VnTimeH" w:cs="Times New Roman"/>
      <w:b/>
      <w:sz w:val="26"/>
      <w:szCs w:val="20"/>
      <w:lang w:val="x-none" w:eastAsia="x-none"/>
    </w:rPr>
  </w:style>
  <w:style w:type="character" w:customStyle="1" w:styleId="Heading2Char">
    <w:name w:val="Heading 2 Char"/>
    <w:aliases w:val="Antraste 2 Char,B_Kapittel Char,H2 Char,h2 Char,2 Char,Header 2 Char,H21 Char,H22 Char,H23 Char,H24 Char,H211 Char,H221 Char,H25 Char,H212 Char,H222 Char,H26 Char,H213 Char,H223 Char,H27 Char,H214 Char,H224 Char,H28 Char,H215 Char"/>
    <w:basedOn w:val="DefaultParagraphFont"/>
    <w:link w:val="Heading2"/>
    <w:rsid w:val="00F93FD9"/>
    <w:rPr>
      <w:rFonts w:ascii="Times New Roman" w:eastAsia="Times New Roman" w:hAnsi="Times New Roman" w:cs="Times New Roman"/>
      <w:b/>
      <w:i/>
      <w:sz w:val="26"/>
      <w:szCs w:val="24"/>
      <w:lang w:val="en-GB" w:eastAsia="x-none"/>
    </w:rPr>
  </w:style>
  <w:style w:type="character" w:customStyle="1" w:styleId="Heading3Char">
    <w:name w:val="Heading 3 Char"/>
    <w:aliases w:val="Antraste 3 Char,Antraste 31 Char,Antraste 32 Char,Antraste 33 Char,Antraste 34 Char,Antraste 35 Char,Antraste 36 Char,Antraste 37 Char,H3 Char,Sub-section Title Char,l3 Char,CT Char,h3 Char,3 Char,list 3 Char,Head 3 Char,l3+toc 3 Char"/>
    <w:basedOn w:val="DefaultParagraphFont"/>
    <w:link w:val="Heading3"/>
    <w:rsid w:val="00F93FD9"/>
    <w:rPr>
      <w:rFonts w:ascii="Times New Roman" w:eastAsia="Times New Roman" w:hAnsi="Times New Roman" w:cs="Times New Roman"/>
      <w:b/>
      <w:sz w:val="26"/>
      <w:szCs w:val="28"/>
      <w:lang w:val="en-GB" w:eastAsia="x-none"/>
    </w:rPr>
  </w:style>
  <w:style w:type="character" w:customStyle="1" w:styleId="Heading4Char">
    <w:name w:val="Heading 4 Char"/>
    <w:aliases w:val="Antraste 4 Char,H4 Char,H41 Char,H42 Char,H43 Char,H411 Char,H421 Char,H44 Char,H412 Char,H422 Char,H45 Char,H413 Char,H423 Char,H46 Char,H47 Char,H414 Char,H424 Char,H48 Char,H49 Char,H410 Char,H415 Char,H425 Char,H416 Char,H426 Char"/>
    <w:basedOn w:val="DefaultParagraphFont"/>
    <w:link w:val="Heading4"/>
    <w:rsid w:val="00F93FD9"/>
    <w:rPr>
      <w:rFonts w:ascii="Times New Roman" w:eastAsia="Times New Roman" w:hAnsi="Times New Roman" w:cs="Times New Roman"/>
      <w:b/>
      <w:i/>
      <w:sz w:val="26"/>
      <w:szCs w:val="28"/>
      <w:lang w:val="en-GB" w:eastAsia="x-none"/>
    </w:rPr>
  </w:style>
  <w:style w:type="character" w:customStyle="1" w:styleId="Heading5Char">
    <w:name w:val="Heading 5 Char"/>
    <w:basedOn w:val="DefaultParagraphFont"/>
    <w:link w:val="Heading5"/>
    <w:rsid w:val="00F93FD9"/>
    <w:rPr>
      <w:rFonts w:ascii="Times New Roman" w:eastAsia="Batang" w:hAnsi="Times New Roman" w:cs="Times New Roman"/>
      <w:i/>
      <w:sz w:val="26"/>
      <w:szCs w:val="26"/>
      <w:lang w:val="en-GB" w:eastAsia="x-none"/>
    </w:rPr>
  </w:style>
  <w:style w:type="character" w:customStyle="1" w:styleId="Heading6Char">
    <w:name w:val="Heading 6 Char"/>
    <w:basedOn w:val="DefaultParagraphFont"/>
    <w:link w:val="Heading6"/>
    <w:rsid w:val="00F93FD9"/>
    <w:rPr>
      <w:rFonts w:ascii="Times New Roman" w:eastAsia="Times New Roman" w:hAnsi="Times New Roman" w:cs="Times New Roman"/>
      <w:i/>
      <w:sz w:val="26"/>
      <w:szCs w:val="26"/>
      <w:lang w:val="en-GB" w:eastAsia="x-none"/>
    </w:rPr>
  </w:style>
  <w:style w:type="character" w:customStyle="1" w:styleId="Heading7Char">
    <w:name w:val="Heading 7 Char"/>
    <w:basedOn w:val="DefaultParagraphFont"/>
    <w:link w:val="Heading7"/>
    <w:rsid w:val="00F93FD9"/>
    <w:rPr>
      <w:rFonts w:ascii="Times New Roman" w:eastAsia="Times New Roman" w:hAnsi="Times New Roman" w:cs="Times New Roman"/>
      <w:i/>
      <w:sz w:val="26"/>
      <w:szCs w:val="26"/>
      <w:u w:val="single"/>
      <w:lang w:val="en-GB" w:eastAsia="x-none"/>
    </w:rPr>
  </w:style>
  <w:style w:type="character" w:customStyle="1" w:styleId="Heading8Char">
    <w:name w:val="Heading 8 Char"/>
    <w:basedOn w:val="DefaultParagraphFont"/>
    <w:link w:val="Heading8"/>
    <w:rsid w:val="00F93FD9"/>
    <w:rPr>
      <w:rFonts w:ascii="Times New Roman" w:eastAsia="Times New Roman" w:hAnsi="Times New Roman" w:cs="Times New Roman"/>
      <w:i/>
      <w:sz w:val="26"/>
      <w:szCs w:val="28"/>
      <w:lang w:val="en-GB" w:eastAsia="x-none"/>
    </w:rPr>
  </w:style>
  <w:style w:type="character" w:customStyle="1" w:styleId="Heading9Char">
    <w:name w:val="Heading 9 Char"/>
    <w:basedOn w:val="DefaultParagraphFont"/>
    <w:link w:val="Heading9"/>
    <w:rsid w:val="00F93FD9"/>
    <w:rPr>
      <w:rFonts w:ascii="Times New Roman" w:eastAsia="Times New Roman" w:hAnsi="Times New Roman" w:cs="Times New Roman"/>
      <w:i/>
      <w:sz w:val="26"/>
      <w:szCs w:val="28"/>
      <w:lang w:val="en-GB" w:eastAsia="x-none"/>
    </w:rPr>
  </w:style>
  <w:style w:type="paragraph" w:styleId="BodyTextIndent">
    <w:name w:val="Body Text Indent"/>
    <w:basedOn w:val="Normal"/>
    <w:link w:val="BodyTextIndentChar"/>
    <w:rsid w:val="00F93FD9"/>
    <w:pPr>
      <w:spacing w:before="40" w:after="40"/>
      <w:ind w:firstLine="567"/>
      <w:jc w:val="both"/>
    </w:pPr>
    <w:rPr>
      <w:szCs w:val="20"/>
      <w:lang w:val="x-none" w:eastAsia="x-none"/>
    </w:rPr>
  </w:style>
  <w:style w:type="character" w:customStyle="1" w:styleId="BodyTextIndentChar">
    <w:name w:val="Body Text Indent Char"/>
    <w:basedOn w:val="DefaultParagraphFont"/>
    <w:link w:val="BodyTextIndent"/>
    <w:rsid w:val="00F93FD9"/>
    <w:rPr>
      <w:rFonts w:ascii="Times New Roman" w:eastAsia="Times New Roman" w:hAnsi="Times New Roman" w:cs="Times New Roman"/>
      <w:sz w:val="26"/>
      <w:szCs w:val="20"/>
      <w:lang w:val="x-none" w:eastAsia="x-none"/>
    </w:rPr>
  </w:style>
  <w:style w:type="paragraph" w:styleId="Header">
    <w:name w:val="header"/>
    <w:basedOn w:val="Normal"/>
    <w:link w:val="HeaderChar"/>
    <w:uiPriority w:val="99"/>
    <w:rsid w:val="00F93FD9"/>
    <w:pPr>
      <w:tabs>
        <w:tab w:val="center" w:pos="4320"/>
        <w:tab w:val="right" w:pos="8640"/>
      </w:tabs>
    </w:pPr>
    <w:rPr>
      <w:lang w:val="x-none" w:eastAsia="x-none"/>
    </w:rPr>
  </w:style>
  <w:style w:type="character" w:customStyle="1" w:styleId="HeaderChar">
    <w:name w:val="Header Char"/>
    <w:basedOn w:val="DefaultParagraphFont"/>
    <w:link w:val="Header"/>
    <w:uiPriority w:val="99"/>
    <w:rsid w:val="00F93FD9"/>
    <w:rPr>
      <w:rFonts w:ascii="Times New Roman" w:eastAsia="Times New Roman" w:hAnsi="Times New Roman" w:cs="Times New Roman"/>
      <w:sz w:val="26"/>
      <w:szCs w:val="28"/>
      <w:lang w:val="x-none" w:eastAsia="x-none"/>
    </w:rPr>
  </w:style>
  <w:style w:type="character" w:styleId="PageNumber">
    <w:name w:val="page number"/>
    <w:basedOn w:val="DefaultParagraphFont"/>
    <w:rsid w:val="00F93FD9"/>
  </w:style>
  <w:style w:type="paragraph" w:styleId="Footer">
    <w:name w:val="footer"/>
    <w:basedOn w:val="Normal"/>
    <w:link w:val="FooterChar"/>
    <w:uiPriority w:val="99"/>
    <w:rsid w:val="00F93FD9"/>
    <w:pPr>
      <w:tabs>
        <w:tab w:val="center" w:pos="4320"/>
        <w:tab w:val="right" w:pos="8640"/>
      </w:tabs>
    </w:pPr>
    <w:rPr>
      <w:lang w:val="x-none" w:eastAsia="x-none"/>
    </w:rPr>
  </w:style>
  <w:style w:type="character" w:customStyle="1" w:styleId="FooterChar">
    <w:name w:val="Footer Char"/>
    <w:basedOn w:val="DefaultParagraphFont"/>
    <w:link w:val="Footer"/>
    <w:uiPriority w:val="99"/>
    <w:rsid w:val="00F93FD9"/>
    <w:rPr>
      <w:rFonts w:ascii="Times New Roman" w:eastAsia="Times New Roman" w:hAnsi="Times New Roman" w:cs="Times New Roman"/>
      <w:sz w:val="26"/>
      <w:szCs w:val="28"/>
      <w:lang w:val="x-none" w:eastAsia="x-none"/>
    </w:rPr>
  </w:style>
  <w:style w:type="paragraph" w:styleId="BodyText">
    <w:name w:val="Body Text"/>
    <w:basedOn w:val="Normal"/>
    <w:link w:val="BodyTextChar"/>
    <w:rsid w:val="00F93FD9"/>
    <w:pPr>
      <w:spacing w:before="120" w:line="360" w:lineRule="exact"/>
      <w:jc w:val="both"/>
    </w:pPr>
    <w:rPr>
      <w:szCs w:val="20"/>
      <w:lang w:val="x-none" w:eastAsia="x-none"/>
    </w:rPr>
  </w:style>
  <w:style w:type="character" w:customStyle="1" w:styleId="BodyTextChar">
    <w:name w:val="Body Text Char"/>
    <w:basedOn w:val="DefaultParagraphFont"/>
    <w:link w:val="BodyText"/>
    <w:rsid w:val="00F93FD9"/>
    <w:rPr>
      <w:rFonts w:ascii="Times New Roman" w:eastAsia="Times New Roman" w:hAnsi="Times New Roman" w:cs="Times New Roman"/>
      <w:sz w:val="26"/>
      <w:szCs w:val="20"/>
      <w:lang w:val="x-none" w:eastAsia="x-none"/>
    </w:rPr>
  </w:style>
  <w:style w:type="paragraph" w:styleId="BodyText2">
    <w:name w:val="Body Text 2"/>
    <w:basedOn w:val="Normal"/>
    <w:link w:val="BodyText2Char"/>
    <w:rsid w:val="00F93FD9"/>
    <w:pPr>
      <w:spacing w:before="60" w:line="360" w:lineRule="exact"/>
      <w:ind w:firstLine="720"/>
      <w:jc w:val="center"/>
    </w:pPr>
    <w:rPr>
      <w:szCs w:val="20"/>
      <w:lang w:val="x-none" w:eastAsia="x-none"/>
    </w:rPr>
  </w:style>
  <w:style w:type="character" w:customStyle="1" w:styleId="BodyText2Char">
    <w:name w:val="Body Text 2 Char"/>
    <w:basedOn w:val="DefaultParagraphFont"/>
    <w:link w:val="BodyText2"/>
    <w:rsid w:val="00F93FD9"/>
    <w:rPr>
      <w:rFonts w:ascii="Times New Roman" w:eastAsia="Times New Roman" w:hAnsi="Times New Roman" w:cs="Times New Roman"/>
      <w:sz w:val="26"/>
      <w:szCs w:val="20"/>
      <w:lang w:val="x-none" w:eastAsia="x-none"/>
    </w:rPr>
  </w:style>
  <w:style w:type="paragraph" w:styleId="BodyText3">
    <w:name w:val="Body Text 3"/>
    <w:basedOn w:val="Normal"/>
    <w:link w:val="BodyText3Char"/>
    <w:rsid w:val="00F93FD9"/>
    <w:pPr>
      <w:spacing w:before="120" w:line="360" w:lineRule="auto"/>
      <w:ind w:firstLine="720"/>
      <w:jc w:val="both"/>
    </w:pPr>
    <w:rPr>
      <w:szCs w:val="20"/>
      <w:lang w:val="x-none" w:eastAsia="x-none"/>
    </w:rPr>
  </w:style>
  <w:style w:type="character" w:customStyle="1" w:styleId="BodyText3Char">
    <w:name w:val="Body Text 3 Char"/>
    <w:basedOn w:val="DefaultParagraphFont"/>
    <w:link w:val="BodyText3"/>
    <w:rsid w:val="00F93FD9"/>
    <w:rPr>
      <w:rFonts w:ascii="Times New Roman" w:eastAsia="Times New Roman" w:hAnsi="Times New Roman" w:cs="Times New Roman"/>
      <w:sz w:val="26"/>
      <w:szCs w:val="20"/>
      <w:lang w:val="x-none" w:eastAsia="x-none"/>
    </w:rPr>
  </w:style>
  <w:style w:type="paragraph" w:styleId="BodyTextIndent2">
    <w:name w:val="Body Text Indent 2"/>
    <w:basedOn w:val="Normal"/>
    <w:link w:val="BodyTextIndent2Char"/>
    <w:rsid w:val="00F93FD9"/>
    <w:pPr>
      <w:spacing w:before="120" w:line="360" w:lineRule="exact"/>
      <w:ind w:firstLine="720"/>
      <w:jc w:val="both"/>
    </w:pPr>
    <w:rPr>
      <w:szCs w:val="20"/>
      <w:lang w:val="x-none" w:eastAsia="x-none"/>
    </w:rPr>
  </w:style>
  <w:style w:type="character" w:customStyle="1" w:styleId="BodyTextIndent2Char">
    <w:name w:val="Body Text Indent 2 Char"/>
    <w:basedOn w:val="DefaultParagraphFont"/>
    <w:link w:val="BodyTextIndent2"/>
    <w:rsid w:val="00F93FD9"/>
    <w:rPr>
      <w:rFonts w:ascii="Times New Roman" w:eastAsia="Times New Roman" w:hAnsi="Times New Roman" w:cs="Times New Roman"/>
      <w:sz w:val="26"/>
      <w:szCs w:val="20"/>
      <w:lang w:val="x-none" w:eastAsia="x-none"/>
    </w:rPr>
  </w:style>
  <w:style w:type="paragraph" w:customStyle="1" w:styleId="Caption1">
    <w:name w:val="Caption1"/>
    <w:basedOn w:val="Normal"/>
    <w:next w:val="BodyText"/>
    <w:rsid w:val="00F93FD9"/>
    <w:pPr>
      <w:keepNext/>
      <w:keepLines/>
      <w:spacing w:line="360" w:lineRule="auto"/>
      <w:jc w:val="both"/>
    </w:pPr>
    <w:rPr>
      <w:b/>
      <w:i/>
      <w:szCs w:val="20"/>
    </w:rPr>
  </w:style>
  <w:style w:type="paragraph" w:styleId="List">
    <w:name w:val="List"/>
    <w:basedOn w:val="Normal"/>
    <w:rsid w:val="00F93FD9"/>
    <w:pPr>
      <w:tabs>
        <w:tab w:val="left" w:pos="1800"/>
      </w:tabs>
      <w:spacing w:before="60" w:line="360" w:lineRule="exact"/>
      <w:ind w:left="1800" w:hanging="360"/>
      <w:jc w:val="both"/>
    </w:pPr>
    <w:rPr>
      <w:szCs w:val="20"/>
    </w:rPr>
  </w:style>
  <w:style w:type="paragraph" w:styleId="List2">
    <w:name w:val="List 2"/>
    <w:basedOn w:val="Normal"/>
    <w:rsid w:val="00F93FD9"/>
    <w:pPr>
      <w:spacing w:before="120" w:line="360" w:lineRule="exact"/>
      <w:ind w:left="360" w:hanging="360"/>
      <w:jc w:val="both"/>
    </w:pPr>
    <w:rPr>
      <w:szCs w:val="20"/>
    </w:rPr>
  </w:style>
  <w:style w:type="paragraph" w:styleId="List3">
    <w:name w:val="List 3"/>
    <w:basedOn w:val="Normal"/>
    <w:rsid w:val="00F93FD9"/>
    <w:pPr>
      <w:spacing w:before="120" w:line="360" w:lineRule="exact"/>
      <w:ind w:left="714" w:hanging="357"/>
      <w:jc w:val="both"/>
    </w:pPr>
    <w:rPr>
      <w:szCs w:val="20"/>
    </w:rPr>
  </w:style>
  <w:style w:type="paragraph" w:styleId="List4">
    <w:name w:val="List 4"/>
    <w:basedOn w:val="Normal"/>
    <w:rsid w:val="00F93FD9"/>
    <w:pPr>
      <w:spacing w:before="120" w:line="360" w:lineRule="exact"/>
      <w:ind w:left="1080" w:hanging="360"/>
      <w:jc w:val="both"/>
    </w:pPr>
    <w:rPr>
      <w:szCs w:val="20"/>
    </w:rPr>
  </w:style>
  <w:style w:type="paragraph" w:styleId="List5">
    <w:name w:val="List 5"/>
    <w:basedOn w:val="Normal"/>
    <w:rsid w:val="00F93FD9"/>
    <w:pPr>
      <w:spacing w:before="120" w:line="360" w:lineRule="exact"/>
      <w:ind w:left="1440" w:hanging="360"/>
      <w:jc w:val="both"/>
    </w:pPr>
    <w:rPr>
      <w:szCs w:val="20"/>
    </w:rPr>
  </w:style>
  <w:style w:type="paragraph" w:styleId="ListBullet">
    <w:name w:val="List Bullet"/>
    <w:basedOn w:val="Normal"/>
    <w:autoRedefine/>
    <w:rsid w:val="00F93FD9"/>
    <w:pPr>
      <w:tabs>
        <w:tab w:val="num" w:pos="284"/>
      </w:tabs>
      <w:spacing w:before="60" w:line="360" w:lineRule="exact"/>
      <w:ind w:left="284"/>
      <w:jc w:val="both"/>
    </w:pPr>
    <w:rPr>
      <w:szCs w:val="20"/>
    </w:rPr>
  </w:style>
  <w:style w:type="paragraph" w:styleId="ListBullet2">
    <w:name w:val="List Bullet 2"/>
    <w:basedOn w:val="Normal"/>
    <w:autoRedefine/>
    <w:rsid w:val="00F93FD9"/>
    <w:pPr>
      <w:numPr>
        <w:numId w:val="10"/>
      </w:numPr>
      <w:tabs>
        <w:tab w:val="clear" w:pos="284"/>
        <w:tab w:val="num" w:pos="720"/>
      </w:tabs>
      <w:spacing w:line="360" w:lineRule="auto"/>
      <w:ind w:left="720" w:hanging="360"/>
      <w:jc w:val="both"/>
    </w:pPr>
    <w:rPr>
      <w:rFonts w:eastAsia="Batang"/>
      <w:szCs w:val="20"/>
    </w:rPr>
  </w:style>
  <w:style w:type="paragraph" w:styleId="ListBullet3">
    <w:name w:val="List Bullet 3"/>
    <w:basedOn w:val="Normal"/>
    <w:autoRedefine/>
    <w:rsid w:val="00F93FD9"/>
    <w:pPr>
      <w:numPr>
        <w:numId w:val="4"/>
      </w:numPr>
      <w:tabs>
        <w:tab w:val="clear" w:pos="720"/>
        <w:tab w:val="num" w:pos="170"/>
        <w:tab w:val="left" w:pos="284"/>
      </w:tabs>
      <w:spacing w:before="60" w:line="360" w:lineRule="exact"/>
      <w:ind w:left="340" w:hanging="170"/>
      <w:jc w:val="both"/>
    </w:pPr>
    <w:rPr>
      <w:szCs w:val="20"/>
      <w:lang w:val="en-GB"/>
    </w:rPr>
  </w:style>
  <w:style w:type="paragraph" w:styleId="ListBullet4">
    <w:name w:val="List Bullet 4"/>
    <w:basedOn w:val="Normal"/>
    <w:autoRedefine/>
    <w:rsid w:val="00F93FD9"/>
    <w:pPr>
      <w:numPr>
        <w:numId w:val="1"/>
      </w:numPr>
      <w:tabs>
        <w:tab w:val="clear" w:pos="170"/>
        <w:tab w:val="num" w:pos="360"/>
      </w:tabs>
      <w:spacing w:before="60" w:line="360" w:lineRule="exact"/>
      <w:ind w:left="0" w:firstLine="0"/>
      <w:jc w:val="both"/>
    </w:pPr>
    <w:rPr>
      <w:szCs w:val="20"/>
      <w:lang w:val="en-GB"/>
    </w:rPr>
  </w:style>
  <w:style w:type="paragraph" w:styleId="ListBullet5">
    <w:name w:val="List Bullet 5"/>
    <w:basedOn w:val="Normal"/>
    <w:autoRedefine/>
    <w:rsid w:val="00F93FD9"/>
    <w:pPr>
      <w:numPr>
        <w:numId w:val="2"/>
      </w:numPr>
      <w:tabs>
        <w:tab w:val="clear" w:pos="1440"/>
        <w:tab w:val="left" w:pos="284"/>
        <w:tab w:val="num" w:pos="360"/>
      </w:tabs>
      <w:spacing w:before="60" w:line="360" w:lineRule="exact"/>
      <w:ind w:left="0" w:firstLine="0"/>
      <w:jc w:val="both"/>
    </w:pPr>
    <w:rPr>
      <w:szCs w:val="20"/>
      <w:lang w:val="en-GB"/>
    </w:rPr>
  </w:style>
  <w:style w:type="paragraph" w:styleId="ListContinue2">
    <w:name w:val="List Continue 2"/>
    <w:basedOn w:val="Normal"/>
    <w:rsid w:val="00F93FD9"/>
    <w:pPr>
      <w:numPr>
        <w:numId w:val="3"/>
      </w:numPr>
      <w:tabs>
        <w:tab w:val="left" w:pos="1800"/>
      </w:tabs>
      <w:spacing w:before="60" w:line="360" w:lineRule="exact"/>
      <w:jc w:val="both"/>
    </w:pPr>
    <w:rPr>
      <w:szCs w:val="20"/>
    </w:rPr>
  </w:style>
  <w:style w:type="paragraph" w:styleId="ListNumber">
    <w:name w:val="List Number"/>
    <w:basedOn w:val="Normal"/>
    <w:rsid w:val="00F93FD9"/>
    <w:pPr>
      <w:tabs>
        <w:tab w:val="num" w:pos="360"/>
        <w:tab w:val="left" w:pos="1440"/>
      </w:tabs>
      <w:spacing w:before="60" w:line="360" w:lineRule="exact"/>
      <w:jc w:val="both"/>
    </w:pPr>
    <w:rPr>
      <w:szCs w:val="20"/>
    </w:rPr>
  </w:style>
  <w:style w:type="paragraph" w:styleId="ListNumber2">
    <w:name w:val="List Number 2"/>
    <w:basedOn w:val="Normal"/>
    <w:rsid w:val="00F93FD9"/>
    <w:pPr>
      <w:numPr>
        <w:numId w:val="8"/>
      </w:numPr>
      <w:spacing w:before="60" w:line="360" w:lineRule="exact"/>
      <w:ind w:left="0" w:firstLine="0"/>
      <w:jc w:val="both"/>
    </w:pPr>
    <w:rPr>
      <w:szCs w:val="20"/>
    </w:rPr>
  </w:style>
  <w:style w:type="paragraph" w:styleId="ListNumber3">
    <w:name w:val="List Number 3"/>
    <w:basedOn w:val="Normal"/>
    <w:rsid w:val="00F93FD9"/>
    <w:pPr>
      <w:numPr>
        <w:numId w:val="7"/>
      </w:numPr>
      <w:tabs>
        <w:tab w:val="left" w:pos="720"/>
      </w:tabs>
      <w:spacing w:before="60" w:line="360" w:lineRule="exact"/>
      <w:ind w:left="0" w:firstLine="0"/>
      <w:jc w:val="both"/>
    </w:pPr>
    <w:rPr>
      <w:szCs w:val="20"/>
    </w:rPr>
  </w:style>
  <w:style w:type="paragraph" w:styleId="ListNumber4">
    <w:name w:val="List Number 4"/>
    <w:basedOn w:val="Normal"/>
    <w:rsid w:val="00F93FD9"/>
    <w:pPr>
      <w:numPr>
        <w:numId w:val="9"/>
      </w:numPr>
      <w:tabs>
        <w:tab w:val="clear" w:pos="1080"/>
        <w:tab w:val="num" w:pos="360"/>
      </w:tabs>
      <w:spacing w:before="60" w:line="360" w:lineRule="exact"/>
      <w:ind w:left="0" w:firstLine="0"/>
      <w:jc w:val="both"/>
    </w:pPr>
    <w:rPr>
      <w:szCs w:val="20"/>
    </w:rPr>
  </w:style>
  <w:style w:type="paragraph" w:styleId="ListNumber5">
    <w:name w:val="List Number 5"/>
    <w:basedOn w:val="Normal"/>
    <w:rsid w:val="00F93FD9"/>
    <w:pPr>
      <w:framePr w:hSpace="181" w:vSpace="181" w:wrap="around" w:vAnchor="text" w:hAnchor="text" w:y="1"/>
      <w:numPr>
        <w:numId w:val="6"/>
      </w:numPr>
      <w:tabs>
        <w:tab w:val="clear" w:pos="720"/>
        <w:tab w:val="num" w:pos="360"/>
      </w:tabs>
      <w:spacing w:before="60" w:line="360" w:lineRule="exact"/>
      <w:ind w:left="0" w:firstLine="0"/>
      <w:jc w:val="both"/>
    </w:pPr>
    <w:rPr>
      <w:szCs w:val="20"/>
    </w:rPr>
  </w:style>
  <w:style w:type="paragraph" w:customStyle="1" w:styleId="MacroText1">
    <w:name w:val="Macro Text1"/>
    <w:basedOn w:val="BodyText"/>
    <w:rsid w:val="00F93FD9"/>
    <w:pPr>
      <w:numPr>
        <w:numId w:val="5"/>
      </w:numPr>
      <w:tabs>
        <w:tab w:val="clear" w:pos="1080"/>
      </w:tabs>
      <w:ind w:left="0" w:firstLine="0"/>
    </w:pPr>
    <w:rPr>
      <w:rFonts w:ascii="Courier New" w:hAnsi="Courier New"/>
      <w:lang w:val="en-GB"/>
    </w:rPr>
  </w:style>
  <w:style w:type="paragraph" w:customStyle="1" w:styleId="TOAHeading1">
    <w:name w:val="TOA Heading1"/>
    <w:basedOn w:val="Normal"/>
    <w:next w:val="Normal"/>
    <w:rsid w:val="00F93FD9"/>
    <w:pPr>
      <w:spacing w:before="120" w:line="360" w:lineRule="exact"/>
      <w:ind w:firstLine="567"/>
      <w:jc w:val="both"/>
    </w:pPr>
    <w:rPr>
      <w:rFonts w:ascii=".VnArial" w:hAnsi=".VnArial"/>
      <w:b/>
      <w:szCs w:val="20"/>
    </w:rPr>
  </w:style>
  <w:style w:type="paragraph" w:styleId="Caption">
    <w:name w:val="caption"/>
    <w:basedOn w:val="Normal"/>
    <w:next w:val="Normal"/>
    <w:qFormat/>
    <w:rsid w:val="00F93FD9"/>
    <w:pPr>
      <w:spacing w:before="60" w:line="360" w:lineRule="exact"/>
      <w:jc w:val="both"/>
    </w:pPr>
    <w:rPr>
      <w:b/>
      <w:i/>
      <w:szCs w:val="20"/>
    </w:rPr>
  </w:style>
  <w:style w:type="character" w:styleId="Hyperlink">
    <w:name w:val="Hyperlink"/>
    <w:uiPriority w:val="99"/>
    <w:rsid w:val="00F93FD9"/>
    <w:rPr>
      <w:rFonts w:ascii=".VnTime" w:hAnsi=".VnTime"/>
      <w:dstrike w:val="0"/>
      <w:color w:val="0000FF"/>
      <w:sz w:val="18"/>
      <w:szCs w:val="18"/>
      <w:u w:val="single"/>
      <w:vertAlign w:val="baseline"/>
    </w:rPr>
  </w:style>
  <w:style w:type="character" w:customStyle="1" w:styleId="StyleItalic">
    <w:name w:val="Style Italic"/>
    <w:rsid w:val="00F93FD9"/>
    <w:rPr>
      <w:i/>
      <w:iCs/>
    </w:rPr>
  </w:style>
  <w:style w:type="paragraph" w:customStyle="1" w:styleId="Style1">
    <w:name w:val="Style1"/>
    <w:basedOn w:val="Normal"/>
    <w:rsid w:val="00F93FD9"/>
    <w:pPr>
      <w:spacing w:before="120" w:line="360" w:lineRule="exact"/>
      <w:ind w:firstLine="567"/>
      <w:jc w:val="both"/>
    </w:pPr>
    <w:rPr>
      <w:szCs w:val="20"/>
    </w:rPr>
  </w:style>
  <w:style w:type="paragraph" w:customStyle="1" w:styleId="Style4">
    <w:name w:val="Style4"/>
    <w:basedOn w:val="Heading9"/>
    <w:rsid w:val="00F93FD9"/>
    <w:rPr>
      <w:rFonts w:ascii="Arial" w:hAnsi="Arial" w:cs="Arial"/>
    </w:rPr>
  </w:style>
  <w:style w:type="paragraph" w:customStyle="1" w:styleId="Style5">
    <w:name w:val="Style5"/>
    <w:basedOn w:val="Style4"/>
    <w:rsid w:val="00F93FD9"/>
    <w:pPr>
      <w:ind w:left="284"/>
    </w:pPr>
  </w:style>
  <w:style w:type="paragraph" w:customStyle="1" w:styleId="Normald">
    <w:name w:val="Normald"/>
    <w:basedOn w:val="Normal"/>
    <w:rsid w:val="00F93FD9"/>
    <w:pPr>
      <w:spacing w:before="60" w:line="360" w:lineRule="exact"/>
      <w:jc w:val="both"/>
    </w:pPr>
    <w:rPr>
      <w:szCs w:val="20"/>
    </w:rPr>
  </w:style>
  <w:style w:type="paragraph" w:customStyle="1" w:styleId="TabNormal">
    <w:name w:val="TabNormal"/>
    <w:basedOn w:val="Normal"/>
    <w:rsid w:val="00F93FD9"/>
    <w:pPr>
      <w:jc w:val="center"/>
    </w:pPr>
    <w:rPr>
      <w:szCs w:val="20"/>
    </w:rPr>
  </w:style>
  <w:style w:type="paragraph" w:customStyle="1" w:styleId="normali">
    <w:name w:val="normali"/>
    <w:basedOn w:val="BodyTextIndent3"/>
    <w:rsid w:val="00F93FD9"/>
    <w:pPr>
      <w:spacing w:after="0"/>
      <w:ind w:left="0"/>
    </w:pPr>
    <w:rPr>
      <w:i/>
      <w:sz w:val="26"/>
      <w:szCs w:val="26"/>
    </w:rPr>
  </w:style>
  <w:style w:type="paragraph" w:styleId="BodyTextIndent3">
    <w:name w:val="Body Text Indent 3"/>
    <w:basedOn w:val="Normal"/>
    <w:link w:val="BodyTextIndent3Char"/>
    <w:rsid w:val="00F93FD9"/>
    <w:pPr>
      <w:spacing w:before="60" w:after="120" w:line="360" w:lineRule="exact"/>
      <w:ind w:left="360" w:firstLine="567"/>
      <w:jc w:val="both"/>
    </w:pPr>
    <w:rPr>
      <w:sz w:val="16"/>
      <w:szCs w:val="16"/>
      <w:lang w:val="x-none" w:eastAsia="x-none"/>
    </w:rPr>
  </w:style>
  <w:style w:type="character" w:customStyle="1" w:styleId="BodyTextIndent3Char">
    <w:name w:val="Body Text Indent 3 Char"/>
    <w:basedOn w:val="DefaultParagraphFont"/>
    <w:link w:val="BodyTextIndent3"/>
    <w:rsid w:val="00F93FD9"/>
    <w:rPr>
      <w:rFonts w:ascii="Times New Roman" w:eastAsia="Times New Roman" w:hAnsi="Times New Roman" w:cs="Times New Roman"/>
      <w:sz w:val="16"/>
      <w:szCs w:val="16"/>
      <w:lang w:val="x-none" w:eastAsia="x-none"/>
    </w:rPr>
  </w:style>
  <w:style w:type="paragraph" w:customStyle="1" w:styleId="StyleHeading1Centered">
    <w:name w:val="Style Heading 1 + Centered"/>
    <w:basedOn w:val="Heading1"/>
    <w:rsid w:val="00F93FD9"/>
    <w:pPr>
      <w:spacing w:before="60" w:after="0" w:line="360" w:lineRule="exact"/>
    </w:pPr>
    <w:rPr>
      <w:bCs/>
      <w:kern w:val="28"/>
      <w:sz w:val="24"/>
      <w:lang w:val="en-GB"/>
    </w:rPr>
  </w:style>
  <w:style w:type="paragraph" w:customStyle="1" w:styleId="Normalddong">
    <w:name w:val="Normalddong"/>
    <w:basedOn w:val="Normal"/>
    <w:rsid w:val="00F93FD9"/>
    <w:pPr>
      <w:spacing w:before="60" w:line="360" w:lineRule="exact"/>
      <w:jc w:val="both"/>
    </w:pPr>
    <w:rPr>
      <w:szCs w:val="20"/>
    </w:rPr>
  </w:style>
  <w:style w:type="paragraph" w:customStyle="1" w:styleId="BodyText21">
    <w:name w:val="Body Text 21"/>
    <w:basedOn w:val="Normal"/>
    <w:rsid w:val="00F93FD9"/>
    <w:pPr>
      <w:widowControl w:val="0"/>
      <w:spacing w:before="60"/>
      <w:ind w:firstLine="567"/>
      <w:jc w:val="both"/>
    </w:pPr>
    <w:rPr>
      <w:snapToGrid w:val="0"/>
      <w:szCs w:val="20"/>
    </w:rPr>
  </w:style>
  <w:style w:type="paragraph" w:customStyle="1" w:styleId="BodyText22">
    <w:name w:val="Body Text 22"/>
    <w:basedOn w:val="Normal"/>
    <w:rsid w:val="00F93FD9"/>
    <w:pPr>
      <w:widowControl w:val="0"/>
      <w:spacing w:before="60"/>
      <w:ind w:firstLine="567"/>
      <w:jc w:val="both"/>
    </w:pPr>
    <w:rPr>
      <w:snapToGrid w:val="0"/>
      <w:szCs w:val="20"/>
    </w:rPr>
  </w:style>
  <w:style w:type="paragraph" w:styleId="PlainText">
    <w:name w:val="Plain Text"/>
    <w:basedOn w:val="Normal"/>
    <w:link w:val="PlainTextChar"/>
    <w:rsid w:val="00F93FD9"/>
    <w:pPr>
      <w:spacing w:before="60" w:line="360" w:lineRule="exact"/>
      <w:ind w:firstLine="567"/>
      <w:jc w:val="both"/>
    </w:pPr>
    <w:rPr>
      <w:rFonts w:ascii="Courier New" w:hAnsi="Courier New"/>
      <w:sz w:val="20"/>
      <w:szCs w:val="20"/>
      <w:lang w:val="x-none" w:eastAsia="x-none"/>
    </w:rPr>
  </w:style>
  <w:style w:type="character" w:customStyle="1" w:styleId="PlainTextChar">
    <w:name w:val="Plain Text Char"/>
    <w:basedOn w:val="DefaultParagraphFont"/>
    <w:link w:val="PlainText"/>
    <w:rsid w:val="00F93FD9"/>
    <w:rPr>
      <w:rFonts w:ascii="Courier New" w:eastAsia="Times New Roman" w:hAnsi="Courier New" w:cs="Times New Roman"/>
      <w:sz w:val="20"/>
      <w:szCs w:val="20"/>
      <w:lang w:val="x-none" w:eastAsia="x-none"/>
    </w:rPr>
  </w:style>
  <w:style w:type="paragraph" w:customStyle="1" w:styleId="StyleHeading5NotItalicFirstline0cmBefore0pt">
    <w:name w:val="Style Heading 5 + Not Italic First line:  0 cm Before:  0 pt"/>
    <w:basedOn w:val="Heading5"/>
    <w:rsid w:val="00F93FD9"/>
    <w:pPr>
      <w:spacing w:before="0" w:line="360" w:lineRule="auto"/>
      <w:ind w:firstLine="0"/>
    </w:pPr>
    <w:rPr>
      <w:bCs/>
    </w:rPr>
  </w:style>
  <w:style w:type="paragraph" w:customStyle="1" w:styleId="StyleStyleHeading5NotItalicFirstline0cmBefore0pt">
    <w:name w:val="Style Style Heading 5 + Not Italic First line:  0 cm Before:  0 pt ..."/>
    <w:basedOn w:val="StyleHeading5NotItalicFirstline0cmBefore0pt"/>
    <w:rsid w:val="00F93FD9"/>
    <w:rPr>
      <w:bCs w:val="0"/>
    </w:rPr>
  </w:style>
  <w:style w:type="character" w:customStyle="1" w:styleId="CharChar8">
    <w:name w:val="Char Char8"/>
    <w:rsid w:val="00F93FD9"/>
    <w:rPr>
      <w:rFonts w:ascii=".VnTime" w:hAnsi=".VnTime"/>
      <w:b/>
      <w:bCs/>
      <w:sz w:val="28"/>
      <w:szCs w:val="24"/>
      <w:lang w:val="en-AU"/>
    </w:rPr>
  </w:style>
  <w:style w:type="paragraph" w:styleId="ListParagraph">
    <w:name w:val="List Paragraph"/>
    <w:basedOn w:val="Normal"/>
    <w:link w:val="ListParagraphChar"/>
    <w:qFormat/>
    <w:rsid w:val="00F93FD9"/>
    <w:pPr>
      <w:ind w:left="720"/>
      <w:contextualSpacing/>
    </w:pPr>
    <w:rPr>
      <w:sz w:val="24"/>
      <w:szCs w:val="24"/>
      <w:lang w:val="x-none" w:eastAsia="x-none"/>
    </w:rPr>
  </w:style>
  <w:style w:type="paragraph" w:customStyle="1" w:styleId="Giua">
    <w:name w:val="Giua"/>
    <w:basedOn w:val="Normal"/>
    <w:rsid w:val="00F93FD9"/>
    <w:pPr>
      <w:spacing w:after="120"/>
      <w:jc w:val="center"/>
    </w:pPr>
    <w:rPr>
      <w:color w:val="0000FF"/>
      <w:sz w:val="24"/>
      <w:szCs w:val="20"/>
    </w:rPr>
  </w:style>
  <w:style w:type="paragraph" w:styleId="CommentText">
    <w:name w:val="annotation text"/>
    <w:basedOn w:val="Normal"/>
    <w:link w:val="CommentTextChar"/>
    <w:rsid w:val="00F93FD9"/>
    <w:rPr>
      <w:sz w:val="20"/>
      <w:szCs w:val="20"/>
      <w:lang w:val="x-none" w:eastAsia="x-none"/>
    </w:rPr>
  </w:style>
  <w:style w:type="character" w:customStyle="1" w:styleId="CommentTextChar">
    <w:name w:val="Comment Text Char"/>
    <w:basedOn w:val="DefaultParagraphFont"/>
    <w:link w:val="CommentText"/>
    <w:rsid w:val="00F93FD9"/>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rsid w:val="00F93FD9"/>
    <w:rPr>
      <w:b/>
      <w:bCs/>
    </w:rPr>
  </w:style>
  <w:style w:type="character" w:customStyle="1" w:styleId="CommentSubjectChar">
    <w:name w:val="Comment Subject Char"/>
    <w:basedOn w:val="CommentTextChar"/>
    <w:link w:val="CommentSubject"/>
    <w:rsid w:val="00F93FD9"/>
    <w:rPr>
      <w:rFonts w:ascii="Times New Roman" w:eastAsia="Times New Roman" w:hAnsi="Times New Roman" w:cs="Times New Roman"/>
      <w:b/>
      <w:bCs/>
      <w:sz w:val="20"/>
      <w:szCs w:val="20"/>
      <w:lang w:val="x-none" w:eastAsia="x-none"/>
    </w:rPr>
  </w:style>
  <w:style w:type="paragraph" w:styleId="BalloonText">
    <w:name w:val="Balloon Text"/>
    <w:basedOn w:val="Normal"/>
    <w:link w:val="BalloonTextChar"/>
    <w:rsid w:val="00F93FD9"/>
    <w:rPr>
      <w:rFonts w:ascii="Tahoma" w:hAnsi="Tahoma"/>
      <w:sz w:val="16"/>
      <w:szCs w:val="16"/>
      <w:lang w:val="x-none" w:eastAsia="x-none"/>
    </w:rPr>
  </w:style>
  <w:style w:type="character" w:customStyle="1" w:styleId="BalloonTextChar">
    <w:name w:val="Balloon Text Char"/>
    <w:basedOn w:val="DefaultParagraphFont"/>
    <w:link w:val="BalloonText"/>
    <w:rsid w:val="00F93FD9"/>
    <w:rPr>
      <w:rFonts w:ascii="Tahoma" w:eastAsia="Times New Roman" w:hAnsi="Tahoma" w:cs="Times New Roman"/>
      <w:sz w:val="16"/>
      <w:szCs w:val="16"/>
      <w:lang w:val="x-none" w:eastAsia="x-none"/>
    </w:rPr>
  </w:style>
  <w:style w:type="character" w:styleId="CommentReference">
    <w:name w:val="annotation reference"/>
    <w:unhideWhenUsed/>
    <w:rsid w:val="00F93FD9"/>
    <w:rPr>
      <w:sz w:val="16"/>
      <w:szCs w:val="16"/>
    </w:rPr>
  </w:style>
  <w:style w:type="table" w:styleId="TableGrid">
    <w:name w:val="Table Grid"/>
    <w:basedOn w:val="TableNormal"/>
    <w:rsid w:val="00F93FD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93FD9"/>
    <w:pPr>
      <w:spacing w:before="100" w:beforeAutospacing="1" w:after="100" w:afterAutospacing="1"/>
    </w:pPr>
    <w:rPr>
      <w:sz w:val="24"/>
      <w:szCs w:val="24"/>
    </w:rPr>
  </w:style>
  <w:style w:type="paragraph" w:customStyle="1" w:styleId="1CharCharCharCharCharCharCharCharCharCharCharCharChar">
    <w:name w:val="1 Char Char Char Char Char Char Char Char Char Char Char Char Char"/>
    <w:basedOn w:val="DocumentMap"/>
    <w:autoRedefine/>
    <w:rsid w:val="00F93FD9"/>
    <w:pPr>
      <w:widowControl w:val="0"/>
      <w:jc w:val="both"/>
    </w:pPr>
    <w:rPr>
      <w:rFonts w:eastAsia="SimSun"/>
      <w:kern w:val="2"/>
      <w:sz w:val="24"/>
      <w:szCs w:val="24"/>
      <w:lang w:eastAsia="zh-CN"/>
    </w:rPr>
  </w:style>
  <w:style w:type="paragraph" w:styleId="DocumentMap">
    <w:name w:val="Document Map"/>
    <w:basedOn w:val="Normal"/>
    <w:link w:val="DocumentMapChar"/>
    <w:rsid w:val="00F93FD9"/>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rsid w:val="00F93FD9"/>
    <w:rPr>
      <w:rFonts w:ascii="Tahoma" w:eastAsia="Times New Roman" w:hAnsi="Tahoma" w:cs="Times New Roman"/>
      <w:sz w:val="20"/>
      <w:szCs w:val="20"/>
      <w:shd w:val="clear" w:color="auto" w:fill="000080"/>
      <w:lang w:val="x-none" w:eastAsia="x-none"/>
    </w:rPr>
  </w:style>
  <w:style w:type="paragraph" w:customStyle="1" w:styleId="Cancu">
    <w:name w:val="Can cu"/>
    <w:basedOn w:val="ListParagraph"/>
    <w:link w:val="CancuChar"/>
    <w:qFormat/>
    <w:rsid w:val="00F93FD9"/>
    <w:pPr>
      <w:tabs>
        <w:tab w:val="left" w:pos="709"/>
      </w:tabs>
      <w:ind w:left="0"/>
      <w:jc w:val="both"/>
    </w:pPr>
    <w:rPr>
      <w:lang w:val="vi-VN"/>
    </w:rPr>
  </w:style>
  <w:style w:type="character" w:customStyle="1" w:styleId="ListParagraphChar">
    <w:name w:val="List Paragraph Char"/>
    <w:link w:val="ListParagraph"/>
    <w:rsid w:val="00F93FD9"/>
    <w:rPr>
      <w:rFonts w:ascii="Times New Roman" w:eastAsia="Times New Roman" w:hAnsi="Times New Roman" w:cs="Times New Roman"/>
      <w:sz w:val="24"/>
      <w:szCs w:val="24"/>
      <w:lang w:val="x-none" w:eastAsia="x-none"/>
    </w:rPr>
  </w:style>
  <w:style w:type="character" w:customStyle="1" w:styleId="CancuChar">
    <w:name w:val="Can cu Char"/>
    <w:link w:val="Cancu"/>
    <w:rsid w:val="00F93FD9"/>
    <w:rPr>
      <w:rFonts w:ascii="Times New Roman" w:eastAsia="Times New Roman" w:hAnsi="Times New Roman" w:cs="Times New Roman"/>
      <w:sz w:val="24"/>
      <w:szCs w:val="24"/>
      <w:lang w:val="vi-VN" w:eastAsia="x-none"/>
    </w:rPr>
  </w:style>
  <w:style w:type="paragraph" w:styleId="Title">
    <w:name w:val="Title"/>
    <w:basedOn w:val="Normal"/>
    <w:next w:val="Normal"/>
    <w:link w:val="TitleChar"/>
    <w:qFormat/>
    <w:rsid w:val="00F93FD9"/>
    <w:pPr>
      <w:spacing w:line="312" w:lineRule="auto"/>
      <w:jc w:val="center"/>
      <w:outlineLvl w:val="0"/>
    </w:pPr>
    <w:rPr>
      <w:b/>
      <w:bCs/>
      <w:kern w:val="28"/>
      <w:sz w:val="28"/>
      <w:szCs w:val="32"/>
      <w:lang w:val="x-none" w:eastAsia="x-none"/>
    </w:rPr>
  </w:style>
  <w:style w:type="character" w:customStyle="1" w:styleId="TitleChar">
    <w:name w:val="Title Char"/>
    <w:basedOn w:val="DefaultParagraphFont"/>
    <w:link w:val="Title"/>
    <w:rsid w:val="00F93FD9"/>
    <w:rPr>
      <w:rFonts w:ascii="Times New Roman" w:eastAsia="Times New Roman" w:hAnsi="Times New Roman" w:cs="Times New Roman"/>
      <w:b/>
      <w:bCs/>
      <w:kern w:val="28"/>
      <w:sz w:val="28"/>
      <w:szCs w:val="32"/>
      <w:lang w:val="x-none" w:eastAsia="x-none"/>
    </w:rPr>
  </w:style>
  <w:style w:type="paragraph" w:customStyle="1" w:styleId="Style2">
    <w:name w:val="Style2"/>
    <w:basedOn w:val="Cancu"/>
    <w:link w:val="Style2Char"/>
    <w:qFormat/>
    <w:rsid w:val="00F93FD9"/>
    <w:rPr>
      <w:sz w:val="26"/>
      <w:szCs w:val="26"/>
    </w:rPr>
  </w:style>
  <w:style w:type="character" w:styleId="FollowedHyperlink">
    <w:name w:val="FollowedHyperlink"/>
    <w:uiPriority w:val="99"/>
    <w:unhideWhenUsed/>
    <w:rsid w:val="00F93FD9"/>
    <w:rPr>
      <w:color w:val="800080"/>
      <w:u w:val="single"/>
    </w:rPr>
  </w:style>
  <w:style w:type="character" w:customStyle="1" w:styleId="Style2Char">
    <w:name w:val="Style2 Char"/>
    <w:link w:val="Style2"/>
    <w:rsid w:val="00F93FD9"/>
    <w:rPr>
      <w:rFonts w:ascii="Times New Roman" w:eastAsia="Times New Roman" w:hAnsi="Times New Roman" w:cs="Times New Roman"/>
      <w:sz w:val="26"/>
      <w:szCs w:val="26"/>
      <w:lang w:val="vi-VN" w:eastAsia="x-none"/>
    </w:rPr>
  </w:style>
  <w:style w:type="paragraph" w:customStyle="1" w:styleId="CharCharCharCharCharCharCharCharChar1Char">
    <w:name w:val="Char Char Char Char Char Char Char Char Char1 Char"/>
    <w:basedOn w:val="Normal"/>
    <w:next w:val="Normal"/>
    <w:autoRedefine/>
    <w:semiHidden/>
    <w:rsid w:val="00F93FD9"/>
    <w:pPr>
      <w:spacing w:before="120" w:after="120" w:line="312" w:lineRule="auto"/>
    </w:pPr>
    <w:rPr>
      <w:sz w:val="28"/>
      <w:szCs w:val="22"/>
    </w:rPr>
  </w:style>
  <w:style w:type="paragraph" w:customStyle="1" w:styleId="Char">
    <w:name w:val=" Char"/>
    <w:basedOn w:val="Normal"/>
    <w:rsid w:val="00F93FD9"/>
    <w:pPr>
      <w:pageBreakBefore/>
      <w:spacing w:before="100" w:beforeAutospacing="1" w:after="100" w:afterAutospacing="1"/>
    </w:pPr>
    <w:rPr>
      <w:rFonts w:ascii="Tahoma" w:eastAsia="MS Mincho" w:hAnsi="Tahoma" w:cs="Tahoma"/>
      <w:sz w:val="20"/>
      <w:szCs w:val="20"/>
      <w:lang w:eastAsia="ja-JP"/>
    </w:rPr>
  </w:style>
  <w:style w:type="numbering" w:customStyle="1" w:styleId="NoList1">
    <w:name w:val="No List1"/>
    <w:next w:val="NoList"/>
    <w:uiPriority w:val="99"/>
    <w:semiHidden/>
    <w:unhideWhenUsed/>
    <w:rsid w:val="00F93FD9"/>
  </w:style>
  <w:style w:type="numbering" w:customStyle="1" w:styleId="NoList11">
    <w:name w:val="No List11"/>
    <w:next w:val="NoList"/>
    <w:uiPriority w:val="99"/>
    <w:semiHidden/>
    <w:unhideWhenUsed/>
    <w:rsid w:val="00F93FD9"/>
  </w:style>
  <w:style w:type="table" w:customStyle="1" w:styleId="TableGrid1">
    <w:name w:val="Table Grid1"/>
    <w:basedOn w:val="TableNormal"/>
    <w:next w:val="TableGrid"/>
    <w:rsid w:val="00F93FD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F93FD9"/>
    <w:rPr>
      <w:b/>
      <w:bCs/>
    </w:rPr>
  </w:style>
  <w:style w:type="paragraph" w:styleId="Revision">
    <w:name w:val="Revision"/>
    <w:hidden/>
    <w:uiPriority w:val="99"/>
    <w:semiHidden/>
    <w:rsid w:val="00F93FD9"/>
    <w:pPr>
      <w:spacing w:after="0" w:line="240" w:lineRule="auto"/>
    </w:pPr>
    <w:rPr>
      <w:rFonts w:ascii="Calibri" w:eastAsia="Times New Roman" w:hAnsi="Calibri" w:cs="Calibri"/>
    </w:rPr>
  </w:style>
  <w:style w:type="numbering" w:customStyle="1" w:styleId="NoList2">
    <w:name w:val="No List2"/>
    <w:next w:val="NoList"/>
    <w:uiPriority w:val="99"/>
    <w:semiHidden/>
    <w:rsid w:val="00F93FD9"/>
  </w:style>
  <w:style w:type="paragraph" w:styleId="EndnoteText">
    <w:name w:val="endnote text"/>
    <w:basedOn w:val="Normal"/>
    <w:link w:val="EndnoteTextChar"/>
    <w:rsid w:val="00F93FD9"/>
    <w:pPr>
      <w:spacing w:before="120" w:after="200" w:line="276" w:lineRule="auto"/>
      <w:jc w:val="both"/>
    </w:pPr>
    <w:rPr>
      <w:rFonts w:ascii="Calibri" w:hAnsi="Calibri"/>
      <w:sz w:val="20"/>
      <w:szCs w:val="20"/>
      <w:lang w:val="x-none" w:eastAsia="x-none"/>
    </w:rPr>
  </w:style>
  <w:style w:type="character" w:customStyle="1" w:styleId="EndnoteTextChar">
    <w:name w:val="Endnote Text Char"/>
    <w:basedOn w:val="DefaultParagraphFont"/>
    <w:link w:val="EndnoteText"/>
    <w:rsid w:val="00F93FD9"/>
    <w:rPr>
      <w:rFonts w:ascii="Calibri" w:eastAsia="Times New Roman" w:hAnsi="Calibri" w:cs="Times New Roman"/>
      <w:sz w:val="20"/>
      <w:szCs w:val="20"/>
      <w:lang w:val="x-none" w:eastAsia="x-none"/>
    </w:rPr>
  </w:style>
  <w:style w:type="character" w:styleId="EndnoteReference">
    <w:name w:val="endnote reference"/>
    <w:rsid w:val="00F93FD9"/>
    <w:rPr>
      <w:vertAlign w:val="superscript"/>
    </w:rPr>
  </w:style>
  <w:style w:type="paragraph" w:customStyle="1" w:styleId="BodyText1">
    <w:name w:val="Body Text1"/>
    <w:basedOn w:val="Normal"/>
    <w:rsid w:val="00F93FD9"/>
    <w:pPr>
      <w:keepLines/>
      <w:spacing w:before="120" w:after="120" w:line="360" w:lineRule="exact"/>
      <w:ind w:firstLine="567"/>
      <w:jc w:val="both"/>
    </w:pPr>
    <w:rPr>
      <w:rFonts w:eastAsia="Calibri"/>
      <w:sz w:val="24"/>
      <w:szCs w:val="24"/>
    </w:rPr>
  </w:style>
  <w:style w:type="paragraph" w:customStyle="1" w:styleId="dieu">
    <w:name w:val="dieu"/>
    <w:basedOn w:val="Normal"/>
    <w:link w:val="dieuChar"/>
    <w:rsid w:val="00F93FD9"/>
    <w:pPr>
      <w:spacing w:before="120" w:after="120" w:line="360" w:lineRule="exact"/>
      <w:ind w:firstLine="720"/>
      <w:jc w:val="center"/>
    </w:pPr>
    <w:rPr>
      <w:rFonts w:ascii=".VnTime" w:hAnsi=".VnTime"/>
      <w:b/>
      <w:color w:val="0000FF"/>
      <w:lang w:val="x-none" w:eastAsia="x-none"/>
    </w:rPr>
  </w:style>
  <w:style w:type="character" w:customStyle="1" w:styleId="dieuChar">
    <w:name w:val="dieu Char"/>
    <w:link w:val="dieu"/>
    <w:rsid w:val="00F93FD9"/>
    <w:rPr>
      <w:rFonts w:ascii=".VnTime" w:eastAsia="Times New Roman" w:hAnsi=".VnTime" w:cs="Times New Roman"/>
      <w:b/>
      <w:color w:val="0000FF"/>
      <w:sz w:val="26"/>
      <w:szCs w:val="28"/>
      <w:lang w:val="x-none" w:eastAsia="x-none"/>
    </w:rPr>
  </w:style>
  <w:style w:type="paragraph" w:customStyle="1" w:styleId="kieu1">
    <w:name w:val="kieu1"/>
    <w:basedOn w:val="Normal"/>
    <w:rsid w:val="00F93FD9"/>
    <w:pPr>
      <w:widowControl w:val="0"/>
      <w:spacing w:before="80" w:after="80" w:line="269" w:lineRule="auto"/>
      <w:ind w:firstLine="567"/>
      <w:jc w:val="both"/>
    </w:pPr>
    <w:rPr>
      <w:rFonts w:ascii=".VnTime" w:hAnsi=".VnTime"/>
      <w:sz w:val="28"/>
      <w:lang w:val="en-GB"/>
    </w:rPr>
  </w:style>
  <w:style w:type="paragraph" w:styleId="TOC1">
    <w:name w:val="toc 1"/>
    <w:basedOn w:val="Normal"/>
    <w:next w:val="Normal"/>
    <w:autoRedefine/>
    <w:rsid w:val="00F93FD9"/>
    <w:pPr>
      <w:spacing w:before="120" w:after="100" w:line="360" w:lineRule="exact"/>
      <w:jc w:val="center"/>
    </w:pPr>
    <w:rPr>
      <w:rFonts w:eastAsia="Calibri"/>
      <w:sz w:val="28"/>
      <w:lang w:eastAsia="ja-JP"/>
    </w:rPr>
  </w:style>
  <w:style w:type="paragraph" w:styleId="TOC2">
    <w:name w:val="toc 2"/>
    <w:basedOn w:val="Normal"/>
    <w:next w:val="Normal"/>
    <w:autoRedefine/>
    <w:rsid w:val="00F93FD9"/>
    <w:pPr>
      <w:spacing w:before="120" w:after="100" w:line="360" w:lineRule="exact"/>
      <w:ind w:left="220"/>
      <w:jc w:val="center"/>
    </w:pPr>
    <w:rPr>
      <w:rFonts w:eastAsia="Calibri"/>
      <w:sz w:val="28"/>
      <w:lang w:eastAsia="ja-JP"/>
    </w:rPr>
  </w:style>
  <w:style w:type="paragraph" w:styleId="TableofFigures">
    <w:name w:val="table of figures"/>
    <w:basedOn w:val="Normal"/>
    <w:next w:val="Normal"/>
    <w:rsid w:val="00F93FD9"/>
    <w:pPr>
      <w:spacing w:before="120" w:line="360" w:lineRule="exact"/>
      <w:jc w:val="center"/>
    </w:pPr>
    <w:rPr>
      <w:sz w:val="28"/>
    </w:rPr>
  </w:style>
  <w:style w:type="paragraph" w:styleId="NoSpacing">
    <w:name w:val="No Spacing"/>
    <w:link w:val="NoSpacingChar"/>
    <w:qFormat/>
    <w:rsid w:val="00F93FD9"/>
    <w:pPr>
      <w:spacing w:before="120" w:after="0" w:line="360" w:lineRule="exact"/>
      <w:jc w:val="center"/>
    </w:pPr>
    <w:rPr>
      <w:rFonts w:ascii="Calibri" w:eastAsia="Times New Roman" w:hAnsi="Calibri" w:cs="Times New Roman"/>
    </w:rPr>
  </w:style>
  <w:style w:type="character" w:customStyle="1" w:styleId="NoSpacingChar">
    <w:name w:val="No Spacing Char"/>
    <w:link w:val="NoSpacing"/>
    <w:locked/>
    <w:rsid w:val="00F93FD9"/>
    <w:rPr>
      <w:rFonts w:ascii="Calibri" w:eastAsia="Times New Roman" w:hAnsi="Calibri" w:cs="Times New Roman"/>
    </w:rPr>
  </w:style>
  <w:style w:type="numbering" w:customStyle="1" w:styleId="NoList3">
    <w:name w:val="No List3"/>
    <w:next w:val="NoList"/>
    <w:uiPriority w:val="99"/>
    <w:semiHidden/>
    <w:unhideWhenUsed/>
    <w:rsid w:val="00F93FD9"/>
  </w:style>
  <w:style w:type="table" w:customStyle="1" w:styleId="TableGrid2">
    <w:name w:val="Table Grid2"/>
    <w:basedOn w:val="TableNormal"/>
    <w:next w:val="TableGrid"/>
    <w:rsid w:val="00F93FD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F93FD9"/>
  </w:style>
  <w:style w:type="numbering" w:customStyle="1" w:styleId="NoList21">
    <w:name w:val="No List21"/>
    <w:next w:val="NoList"/>
    <w:uiPriority w:val="99"/>
    <w:semiHidden/>
    <w:rsid w:val="00F93FD9"/>
  </w:style>
  <w:style w:type="paragraph" w:customStyle="1" w:styleId="Char0">
    <w:name w:val="Char"/>
    <w:basedOn w:val="Normal"/>
    <w:rsid w:val="00F93FD9"/>
    <w:pPr>
      <w:pageBreakBefore/>
      <w:spacing w:before="100" w:beforeAutospacing="1" w:after="100" w:afterAutospacing="1"/>
    </w:pPr>
    <w:rPr>
      <w:rFonts w:ascii="Tahoma" w:eastAsia="MS Mincho" w:hAnsi="Tahoma" w:cs="Tahoma"/>
      <w:sz w:val="20"/>
      <w:szCs w:val="20"/>
      <w:lang w:eastAsia="ja-JP"/>
    </w:rPr>
  </w:style>
  <w:style w:type="character" w:styleId="LineNumber">
    <w:name w:val="line number"/>
    <w:basedOn w:val="DefaultParagraphFont"/>
    <w:uiPriority w:val="99"/>
    <w:semiHidden/>
    <w:unhideWhenUsed/>
    <w:rsid w:val="00F93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Maika</dc:creator>
  <cp:keywords/>
  <dc:description/>
  <cp:lastModifiedBy>Maika</cp:lastModifiedBy>
  <cp:revision>2</cp:revision>
  <dcterms:created xsi:type="dcterms:W3CDTF">2019-10-30T10:45:00Z</dcterms:created>
  <dcterms:modified xsi:type="dcterms:W3CDTF">2019-10-30T10:45:00Z</dcterms:modified>
</cp:coreProperties>
</file>